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BFA7" w14:textId="624F800D" w:rsidR="005C1136" w:rsidRPr="007A62A7" w:rsidRDefault="1FFD8B16" w:rsidP="006B19D9">
      <w:pPr>
        <w:jc w:val="center"/>
        <w:rPr>
          <w:b/>
          <w:bCs/>
          <w:lang w:val="en-US"/>
        </w:rPr>
      </w:pPr>
      <w:r w:rsidRPr="1FFD8B16">
        <w:rPr>
          <w:b/>
          <w:bCs/>
          <w:lang w:val="en-US"/>
        </w:rPr>
        <w:t>General Assembly of the Club of Rome – EU Chapter (‘CoR-EU’), 25 June 2020</w:t>
      </w:r>
      <w:r w:rsidR="006B19D9">
        <w:br/>
      </w:r>
      <w:r w:rsidRPr="1FFD8B16">
        <w:rPr>
          <w:b/>
          <w:bCs/>
          <w:lang w:val="en-US"/>
        </w:rPr>
        <w:t>Summary of the reactions and discussions</w:t>
      </w:r>
    </w:p>
    <w:p w14:paraId="4F9C6D9C" w14:textId="09183BEC" w:rsidR="0007512A" w:rsidRPr="007A62A7" w:rsidRDefault="00314DFF" w:rsidP="00495C53">
      <w:pPr>
        <w:rPr>
          <w:i/>
          <w:iCs/>
          <w:lang w:val="en-US"/>
        </w:rPr>
      </w:pPr>
      <w:r w:rsidRPr="007A62A7">
        <w:rPr>
          <w:i/>
          <w:iCs/>
          <w:lang w:val="en-US"/>
        </w:rPr>
        <w:t>The present document is an (important) appendix to the ‘Minutes of the Board Meeting’ of 25/6/2020</w:t>
      </w:r>
      <w:r w:rsidR="0007512A" w:rsidRPr="007A62A7">
        <w:rPr>
          <w:i/>
          <w:iCs/>
          <w:lang w:val="en-US"/>
        </w:rPr>
        <w:t>. It does not cover the ‘administrative’ topics (financials, Members and Board composition) to be found in the Minutes neither the information covering the period up to 25/6/2020 contained in the ‘Highlights of 2019/2020’</w:t>
      </w:r>
      <w:r w:rsidR="00A1360F" w:rsidRPr="007A62A7">
        <w:rPr>
          <w:i/>
          <w:iCs/>
          <w:lang w:val="en-US"/>
        </w:rPr>
        <w:t xml:space="preserve"> but it</w:t>
      </w:r>
      <w:r w:rsidR="0007512A" w:rsidRPr="007A62A7">
        <w:rPr>
          <w:i/>
          <w:iCs/>
          <w:lang w:val="en-US"/>
        </w:rPr>
        <w:t xml:space="preserve"> answers questions of clarifications or comments/criticism risen during the discussion</w:t>
      </w:r>
      <w:r w:rsidR="00A1360F" w:rsidRPr="007A62A7">
        <w:rPr>
          <w:i/>
          <w:iCs/>
          <w:lang w:val="en-US"/>
        </w:rPr>
        <w:t xml:space="preserve">. It </w:t>
      </w:r>
      <w:r w:rsidR="0007512A" w:rsidRPr="007A62A7">
        <w:rPr>
          <w:i/>
          <w:iCs/>
          <w:lang w:val="en-US"/>
        </w:rPr>
        <w:t>concentrat</w:t>
      </w:r>
      <w:r w:rsidR="00A1360F" w:rsidRPr="007A62A7">
        <w:rPr>
          <w:i/>
          <w:iCs/>
          <w:lang w:val="en-US"/>
        </w:rPr>
        <w:t>es on the vision and the</w:t>
      </w:r>
      <w:r w:rsidR="0007512A" w:rsidRPr="007A62A7">
        <w:rPr>
          <w:i/>
          <w:iCs/>
          <w:lang w:val="en-US"/>
        </w:rPr>
        <w:t xml:space="preserve"> action for the coming months</w:t>
      </w:r>
      <w:r w:rsidR="00A1360F" w:rsidRPr="007A62A7">
        <w:rPr>
          <w:i/>
          <w:iCs/>
          <w:lang w:val="en-US"/>
        </w:rPr>
        <w:t xml:space="preserve"> (regrouped under a few themes suggested in Roland’s slides</w:t>
      </w:r>
      <w:r w:rsidR="006838C7" w:rsidRPr="007A62A7">
        <w:rPr>
          <w:i/>
          <w:iCs/>
          <w:lang w:val="en-US"/>
        </w:rPr>
        <w:t>)</w:t>
      </w:r>
      <w:r w:rsidR="00A1360F" w:rsidRPr="007A62A7">
        <w:rPr>
          <w:i/>
          <w:iCs/>
          <w:lang w:val="en-US"/>
        </w:rPr>
        <w:t>.</w:t>
      </w:r>
    </w:p>
    <w:p w14:paraId="2B0A3218" w14:textId="7CC1262D" w:rsidR="0007512A" w:rsidRPr="007A62A7" w:rsidRDefault="00A1360F" w:rsidP="006B19D9">
      <w:pPr>
        <w:rPr>
          <w:lang w:val="en-US"/>
        </w:rPr>
      </w:pPr>
      <w:r w:rsidRPr="007A62A7">
        <w:rPr>
          <w:lang w:val="en-US"/>
        </w:rPr>
        <w:t>Like many ‘</w:t>
      </w:r>
      <w:proofErr w:type="spellStart"/>
      <w:r w:rsidRPr="007A62A7">
        <w:rPr>
          <w:lang w:val="en-US"/>
        </w:rPr>
        <w:t>organisations</w:t>
      </w:r>
      <w:proofErr w:type="spellEnd"/>
      <w:r w:rsidRPr="007A62A7">
        <w:rPr>
          <w:lang w:val="en-US"/>
        </w:rPr>
        <w:t xml:space="preserve">’, the </w:t>
      </w:r>
      <w:proofErr w:type="spellStart"/>
      <w:r w:rsidRPr="007A62A7">
        <w:rPr>
          <w:lang w:val="en-US"/>
        </w:rPr>
        <w:t>CoR</w:t>
      </w:r>
      <w:proofErr w:type="spellEnd"/>
      <w:r w:rsidRPr="007A62A7">
        <w:rPr>
          <w:lang w:val="en-US"/>
        </w:rPr>
        <w:t>-EU</w:t>
      </w:r>
      <w:r w:rsidRPr="007A62A7">
        <w:rPr>
          <w:rStyle w:val="Funotenzeichen"/>
          <w:lang w:val="en-US"/>
        </w:rPr>
        <w:footnoteReference w:id="1"/>
      </w:r>
      <w:r w:rsidRPr="007A62A7">
        <w:rPr>
          <w:lang w:val="en-US"/>
        </w:rPr>
        <w:t xml:space="preserve"> </w:t>
      </w:r>
      <w:r w:rsidR="006B19D9" w:rsidRPr="007A62A7">
        <w:rPr>
          <w:lang w:val="en-US"/>
        </w:rPr>
        <w:t>faces a m</w:t>
      </w:r>
      <w:r w:rsidRPr="007A62A7">
        <w:rPr>
          <w:lang w:val="en-US"/>
        </w:rPr>
        <w:t>ain challenge</w:t>
      </w:r>
      <w:r w:rsidR="006B19D9" w:rsidRPr="007A62A7">
        <w:rPr>
          <w:lang w:val="en-US"/>
        </w:rPr>
        <w:t xml:space="preserve">. </w:t>
      </w:r>
      <w:r w:rsidR="002D4B84" w:rsidRPr="007A62A7">
        <w:rPr>
          <w:lang w:val="en-US"/>
        </w:rPr>
        <w:br/>
      </w:r>
      <w:r w:rsidR="006B19D9" w:rsidRPr="007A62A7">
        <w:rPr>
          <w:lang w:val="en-US"/>
        </w:rPr>
        <w:t xml:space="preserve">When </w:t>
      </w:r>
      <w:r w:rsidRPr="007A62A7">
        <w:rPr>
          <w:lang w:val="en-US"/>
        </w:rPr>
        <w:t>recognizing some mega-trends (</w:t>
      </w:r>
      <w:r w:rsidR="0007512A" w:rsidRPr="007A62A7">
        <w:rPr>
          <w:lang w:val="en-US"/>
        </w:rPr>
        <w:t xml:space="preserve">networks replacing structures, </w:t>
      </w:r>
      <w:proofErr w:type="spellStart"/>
      <w:r w:rsidR="0007512A" w:rsidRPr="007A62A7">
        <w:rPr>
          <w:lang w:val="en-US"/>
        </w:rPr>
        <w:t>decentralisation</w:t>
      </w:r>
      <w:proofErr w:type="spellEnd"/>
      <w:r w:rsidR="0007512A" w:rsidRPr="007A62A7">
        <w:rPr>
          <w:lang w:val="en-US"/>
        </w:rPr>
        <w:t xml:space="preserve"> and co-construction, new tools</w:t>
      </w:r>
      <w:r w:rsidRPr="007A62A7">
        <w:rPr>
          <w:lang w:val="en-US"/>
        </w:rPr>
        <w:t xml:space="preserve"> available, </w:t>
      </w:r>
      <w:r w:rsidR="0007512A" w:rsidRPr="007A62A7">
        <w:rPr>
          <w:lang w:val="en-US"/>
        </w:rPr>
        <w:t xml:space="preserve">the Youth taking </w:t>
      </w:r>
      <w:r w:rsidR="00272E32" w:rsidRPr="007A62A7">
        <w:rPr>
          <w:lang w:val="en-US"/>
        </w:rPr>
        <w:t>charge?</w:t>
      </w:r>
      <w:r w:rsidR="0007512A" w:rsidRPr="007A62A7">
        <w:rPr>
          <w:lang w:val="en-US"/>
        </w:rPr>
        <w:t xml:space="preserve"> ….</w:t>
      </w:r>
      <w:r w:rsidRPr="007A62A7">
        <w:rPr>
          <w:lang w:val="en-US"/>
        </w:rPr>
        <w:t>)</w:t>
      </w:r>
      <w:r w:rsidR="006B19D9" w:rsidRPr="007A62A7">
        <w:rPr>
          <w:lang w:val="en-US"/>
        </w:rPr>
        <w:t xml:space="preserve">, it becomes obvious that we </w:t>
      </w:r>
      <w:r w:rsidR="0007512A" w:rsidRPr="007A62A7">
        <w:rPr>
          <w:b/>
          <w:bCs/>
          <w:lang w:val="en-US"/>
        </w:rPr>
        <w:t>need</w:t>
      </w:r>
      <w:r w:rsidR="006B19D9" w:rsidRPr="007A62A7">
        <w:rPr>
          <w:b/>
          <w:bCs/>
          <w:lang w:val="en-US"/>
        </w:rPr>
        <w:t>/</w:t>
      </w:r>
      <w:r w:rsidR="0007512A" w:rsidRPr="007A62A7">
        <w:rPr>
          <w:b/>
          <w:bCs/>
          <w:lang w:val="en-US"/>
        </w:rPr>
        <w:t>want to adapt</w:t>
      </w:r>
      <w:r w:rsidR="006B19D9" w:rsidRPr="007A62A7">
        <w:rPr>
          <w:b/>
          <w:bCs/>
          <w:lang w:val="en-US"/>
        </w:rPr>
        <w:t xml:space="preserve">. </w:t>
      </w:r>
      <w:r w:rsidR="006B19D9" w:rsidRPr="007A62A7">
        <w:rPr>
          <w:lang w:val="en-US"/>
        </w:rPr>
        <w:t xml:space="preserve">But the key question </w:t>
      </w:r>
      <w:r w:rsidR="00272E32" w:rsidRPr="007A62A7">
        <w:rPr>
          <w:lang w:val="en-US"/>
        </w:rPr>
        <w:t>remains:</w:t>
      </w:r>
      <w:r w:rsidR="0007512A" w:rsidRPr="007A62A7">
        <w:rPr>
          <w:lang w:val="en-US"/>
        </w:rPr>
        <w:t xml:space="preserve"> </w:t>
      </w:r>
      <w:r w:rsidR="00272E32" w:rsidRPr="007A62A7">
        <w:rPr>
          <w:lang w:val="en-US"/>
        </w:rPr>
        <w:t>HOW?</w:t>
      </w:r>
      <w:r w:rsidR="006B19D9" w:rsidRPr="007A62A7">
        <w:rPr>
          <w:lang w:val="en-US"/>
        </w:rPr>
        <w:t xml:space="preserve"> A process involving ALL members has started un</w:t>
      </w:r>
      <w:r w:rsidR="00292D66" w:rsidRPr="007A62A7">
        <w:rPr>
          <w:lang w:val="en-US"/>
        </w:rPr>
        <w:t>d</w:t>
      </w:r>
      <w:r w:rsidR="006B19D9" w:rsidRPr="007A62A7">
        <w:rPr>
          <w:lang w:val="en-US"/>
        </w:rPr>
        <w:t>er the name ‘Agora’</w:t>
      </w:r>
      <w:r w:rsidR="00292D66" w:rsidRPr="007A62A7">
        <w:rPr>
          <w:lang w:val="en-US"/>
        </w:rPr>
        <w:t xml:space="preserve"> (</w:t>
      </w:r>
      <w:r w:rsidR="00084033">
        <w:rPr>
          <w:lang w:val="en-US"/>
        </w:rPr>
        <w:t xml:space="preserve">the </w:t>
      </w:r>
      <w:r w:rsidR="00292D66" w:rsidRPr="007A62A7">
        <w:rPr>
          <w:lang w:val="en-US"/>
        </w:rPr>
        <w:t xml:space="preserve">report of the </w:t>
      </w:r>
      <w:r w:rsidR="00084033">
        <w:rPr>
          <w:lang w:val="en-US"/>
        </w:rPr>
        <w:t>meeting of 2 April 2020</w:t>
      </w:r>
      <w:r w:rsidR="00292D66" w:rsidRPr="007A62A7">
        <w:rPr>
          <w:lang w:val="en-US"/>
        </w:rPr>
        <w:t xml:space="preserve"> is available)</w:t>
      </w:r>
      <w:r w:rsidR="006B19D9" w:rsidRPr="007A62A7">
        <w:rPr>
          <w:lang w:val="en-US"/>
        </w:rPr>
        <w:t>.</w:t>
      </w:r>
      <w:r w:rsidR="00292D66" w:rsidRPr="007A62A7">
        <w:rPr>
          <w:lang w:val="en-US"/>
        </w:rPr>
        <w:t xml:space="preserve"> </w:t>
      </w:r>
      <w:r w:rsidR="000C7B2A" w:rsidRPr="007A62A7">
        <w:rPr>
          <w:lang w:val="en-US"/>
        </w:rPr>
        <w:br/>
      </w:r>
      <w:r w:rsidR="00292D66" w:rsidRPr="007A62A7">
        <w:rPr>
          <w:lang w:val="en-US"/>
        </w:rPr>
        <w:t xml:space="preserve">Interrupted by the Covid-19, it will resume after the holydays and a Members’ event </w:t>
      </w:r>
      <w:r w:rsidR="003E4961" w:rsidRPr="007A62A7">
        <w:rPr>
          <w:lang w:val="en-US"/>
        </w:rPr>
        <w:t xml:space="preserve">will enable us to discuss openly the best manner to implement the vision and values of the CoR-EU (as defined in the statutes) which remain </w:t>
      </w:r>
      <w:r w:rsidR="00272E32" w:rsidRPr="007A62A7">
        <w:rPr>
          <w:lang w:val="en-US"/>
        </w:rPr>
        <w:t>unchanged!</w:t>
      </w:r>
      <w:r w:rsidR="006B19D9" w:rsidRPr="007A62A7">
        <w:rPr>
          <w:lang w:val="en-US"/>
        </w:rPr>
        <w:t xml:space="preserve"> </w:t>
      </w:r>
    </w:p>
    <w:p w14:paraId="6FB556DA" w14:textId="144F352F" w:rsidR="00BC52A5" w:rsidRPr="007A62A7" w:rsidRDefault="00BC52A5" w:rsidP="00BC52A5">
      <w:pPr>
        <w:rPr>
          <w:lang w:val="en-US"/>
        </w:rPr>
      </w:pPr>
      <w:r w:rsidRPr="007A62A7">
        <w:rPr>
          <w:b/>
          <w:bCs/>
          <w:u w:val="single"/>
          <w:lang w:val="en-US"/>
        </w:rPr>
        <w:t xml:space="preserve">A. </w:t>
      </w:r>
      <w:r w:rsidR="0007512A" w:rsidRPr="007A62A7">
        <w:rPr>
          <w:b/>
          <w:bCs/>
          <w:u w:val="single"/>
          <w:lang w:val="en-US"/>
        </w:rPr>
        <w:t xml:space="preserve">Positioning of the CoR-EU in the </w:t>
      </w:r>
      <w:r w:rsidR="0024138B" w:rsidRPr="007A62A7">
        <w:rPr>
          <w:b/>
          <w:bCs/>
          <w:u w:val="single"/>
          <w:lang w:val="en-US"/>
        </w:rPr>
        <w:t>Club of Rome (‘</w:t>
      </w:r>
      <w:r w:rsidR="0007512A" w:rsidRPr="007A62A7">
        <w:rPr>
          <w:b/>
          <w:bCs/>
          <w:u w:val="single"/>
          <w:lang w:val="en-US"/>
        </w:rPr>
        <w:t>CoR</w:t>
      </w:r>
      <w:r w:rsidR="0024138B" w:rsidRPr="007A62A7">
        <w:rPr>
          <w:b/>
          <w:bCs/>
          <w:u w:val="single"/>
          <w:lang w:val="en-US"/>
        </w:rPr>
        <w:t>’)</w:t>
      </w:r>
      <w:r w:rsidR="0007512A" w:rsidRPr="007A62A7">
        <w:rPr>
          <w:b/>
          <w:bCs/>
          <w:u w:val="single"/>
          <w:lang w:val="en-US"/>
        </w:rPr>
        <w:t xml:space="preserve"> network</w:t>
      </w:r>
      <w:r w:rsidR="0007512A" w:rsidRPr="007A62A7">
        <w:rPr>
          <w:u w:val="single"/>
          <w:lang w:val="en-US"/>
        </w:rPr>
        <w:br/>
      </w:r>
      <w:r w:rsidR="002D4B84" w:rsidRPr="007A62A7">
        <w:rPr>
          <w:b/>
          <w:bCs/>
          <w:lang w:val="en-US"/>
        </w:rPr>
        <w:t>A.1</w:t>
      </w:r>
      <w:r w:rsidR="00BF0784" w:rsidRPr="007A62A7">
        <w:rPr>
          <w:b/>
          <w:bCs/>
          <w:lang w:val="en-US"/>
        </w:rPr>
        <w:t xml:space="preserve">. </w:t>
      </w:r>
      <w:r w:rsidR="0007512A" w:rsidRPr="007A62A7">
        <w:rPr>
          <w:b/>
          <w:bCs/>
          <w:lang w:val="en-US"/>
        </w:rPr>
        <w:t>Info exchange</w:t>
      </w:r>
      <w:r w:rsidR="00BF0784" w:rsidRPr="007A62A7">
        <w:rPr>
          <w:b/>
          <w:bCs/>
          <w:lang w:val="en-US"/>
        </w:rPr>
        <w:t xml:space="preserve"> in the Network</w:t>
      </w:r>
      <w:r w:rsidR="00BF0784" w:rsidRPr="007A62A7">
        <w:rPr>
          <w:b/>
          <w:bCs/>
          <w:lang w:val="en-US"/>
        </w:rPr>
        <w:br/>
      </w:r>
      <w:r w:rsidR="00BF0784" w:rsidRPr="007A62A7">
        <w:rPr>
          <w:lang w:val="en-US"/>
        </w:rPr>
        <w:t xml:space="preserve">The president of a ‘national’ Chapter has access to the ‘google group’ of the Club of Rome. The Board </w:t>
      </w:r>
      <w:r w:rsidRPr="007A62A7">
        <w:rPr>
          <w:lang w:val="en-US"/>
        </w:rPr>
        <w:t xml:space="preserve">Members did not want to be in copy of all the </w:t>
      </w:r>
      <w:r w:rsidR="002D4B84" w:rsidRPr="007A62A7">
        <w:rPr>
          <w:lang w:val="en-US"/>
        </w:rPr>
        <w:t>‘</w:t>
      </w:r>
      <w:r w:rsidRPr="007A62A7">
        <w:rPr>
          <w:lang w:val="en-US"/>
        </w:rPr>
        <w:t>chats</w:t>
      </w:r>
      <w:r w:rsidR="002D4B84" w:rsidRPr="007A62A7">
        <w:rPr>
          <w:lang w:val="en-US"/>
        </w:rPr>
        <w:t>’</w:t>
      </w:r>
      <w:r w:rsidRPr="007A62A7">
        <w:rPr>
          <w:lang w:val="en-US"/>
        </w:rPr>
        <w:t xml:space="preserve"> but they appreciate receiving the most interesting information and documents. This principle can be extended to our Members via the newsletters, the publication on our website of key articles or by simple links to </w:t>
      </w:r>
      <w:r w:rsidR="002D4B84" w:rsidRPr="007A62A7">
        <w:rPr>
          <w:lang w:val="en-US"/>
        </w:rPr>
        <w:t xml:space="preserve">the website of the CoR : </w:t>
      </w:r>
      <w:hyperlink r:id="rId8" w:history="1">
        <w:r w:rsidRPr="007A62A7">
          <w:rPr>
            <w:rStyle w:val="Hyperlink"/>
            <w:lang w:val="en-US"/>
          </w:rPr>
          <w:t>https://clubofrome.org/</w:t>
        </w:r>
      </w:hyperlink>
    </w:p>
    <w:p w14:paraId="1FE1FF39" w14:textId="0C6BE210" w:rsidR="006838C7" w:rsidRPr="007A62A7" w:rsidRDefault="002D4B84" w:rsidP="003E4961">
      <w:pPr>
        <w:rPr>
          <w:lang w:val="en-US"/>
        </w:rPr>
      </w:pPr>
      <w:r w:rsidRPr="007A62A7">
        <w:rPr>
          <w:b/>
          <w:bCs/>
          <w:lang w:val="en-US"/>
        </w:rPr>
        <w:t>A.2</w:t>
      </w:r>
      <w:r w:rsidR="00BF0784" w:rsidRPr="007A62A7">
        <w:rPr>
          <w:b/>
          <w:bCs/>
          <w:lang w:val="en-US"/>
        </w:rPr>
        <w:t xml:space="preserve">. </w:t>
      </w:r>
      <w:r w:rsidR="0007512A" w:rsidRPr="007A62A7">
        <w:rPr>
          <w:b/>
          <w:bCs/>
          <w:lang w:val="en-US"/>
        </w:rPr>
        <w:t xml:space="preserve">How do we contribute to </w:t>
      </w:r>
      <w:r w:rsidR="0024138B" w:rsidRPr="007A62A7">
        <w:rPr>
          <w:b/>
          <w:bCs/>
          <w:lang w:val="en-US"/>
        </w:rPr>
        <w:t xml:space="preserve">the </w:t>
      </w:r>
      <w:proofErr w:type="spellStart"/>
      <w:r w:rsidR="0007512A" w:rsidRPr="007A62A7">
        <w:rPr>
          <w:b/>
          <w:bCs/>
          <w:lang w:val="en-US"/>
        </w:rPr>
        <w:t>CoR</w:t>
      </w:r>
      <w:proofErr w:type="spellEnd"/>
      <w:r w:rsidR="0007512A" w:rsidRPr="007A62A7">
        <w:rPr>
          <w:b/>
          <w:bCs/>
          <w:lang w:val="en-US"/>
        </w:rPr>
        <w:t xml:space="preserve"> </w:t>
      </w:r>
      <w:r w:rsidR="00272E32" w:rsidRPr="007A62A7">
        <w:rPr>
          <w:b/>
          <w:bCs/>
          <w:lang w:val="en-US"/>
        </w:rPr>
        <w:t>objectives?</w:t>
      </w:r>
      <w:r w:rsidR="00BC52A5" w:rsidRPr="007A62A7">
        <w:rPr>
          <w:b/>
          <w:bCs/>
          <w:lang w:val="en-US"/>
        </w:rPr>
        <w:br/>
      </w:r>
      <w:r w:rsidR="00BC52A5" w:rsidRPr="007A62A7">
        <w:rPr>
          <w:lang w:val="en-US"/>
        </w:rPr>
        <w:t xml:space="preserve">By fulfilling all our </w:t>
      </w:r>
      <w:r w:rsidRPr="007A62A7">
        <w:rPr>
          <w:lang w:val="en-US"/>
        </w:rPr>
        <w:t xml:space="preserve">different </w:t>
      </w:r>
      <w:r w:rsidR="00BC52A5" w:rsidRPr="007A62A7">
        <w:rPr>
          <w:lang w:val="en-US"/>
        </w:rPr>
        <w:t>roles. As our name clearly indicates, and thanks to our location, the priority is to interact with the European institutions (see point B here-under).</w:t>
      </w:r>
      <w:r w:rsidR="0024138B" w:rsidRPr="007A62A7">
        <w:rPr>
          <w:lang w:val="en-US"/>
        </w:rPr>
        <w:t xml:space="preserve"> </w:t>
      </w:r>
      <w:r w:rsidRPr="007A62A7">
        <w:rPr>
          <w:lang w:val="en-US"/>
        </w:rPr>
        <w:br/>
      </w:r>
      <w:r w:rsidR="0024138B" w:rsidRPr="007A62A7">
        <w:rPr>
          <w:lang w:val="en-US"/>
        </w:rPr>
        <w:t xml:space="preserve">This happens in close cooperation with the Club of Rome, more than ever since Sandrine Dixson-Declève became Co-Chair of the CoR which established a ‘Brussels office’ in February 2020. </w:t>
      </w:r>
      <w:r w:rsidR="00BC52A5" w:rsidRPr="007A62A7">
        <w:rPr>
          <w:lang w:val="en-US"/>
        </w:rPr>
        <w:br/>
        <w:t xml:space="preserve">But this does not </w:t>
      </w:r>
      <w:r w:rsidR="00A65949" w:rsidRPr="007A62A7">
        <w:rPr>
          <w:lang w:val="en-US"/>
        </w:rPr>
        <w:t>prevent us</w:t>
      </w:r>
      <w:r w:rsidR="0024138B" w:rsidRPr="007A62A7">
        <w:rPr>
          <w:lang w:val="en-US"/>
        </w:rPr>
        <w:t xml:space="preserve">, to the contrary, </w:t>
      </w:r>
      <w:r w:rsidR="00A65949" w:rsidRPr="007A62A7">
        <w:rPr>
          <w:lang w:val="en-US"/>
        </w:rPr>
        <w:t xml:space="preserve">from </w:t>
      </w:r>
      <w:r w:rsidR="0024138B" w:rsidRPr="007A62A7">
        <w:rPr>
          <w:lang w:val="en-US"/>
        </w:rPr>
        <w:t xml:space="preserve">playing other roles, in full synergy with the first one : 1. act on Belgian authorities and stakeholders to push the European agenda and 2. </w:t>
      </w:r>
      <w:r w:rsidRPr="007A62A7">
        <w:rPr>
          <w:lang w:val="en-US"/>
        </w:rPr>
        <w:t>o</w:t>
      </w:r>
      <w:r w:rsidR="0024138B" w:rsidRPr="007A62A7">
        <w:rPr>
          <w:lang w:val="en-US"/>
        </w:rPr>
        <w:t>ffer our services (including the competences and introductions of our Members) to the CoR and to the other Chapters of the CoR active in the EU.</w:t>
      </w:r>
      <w:r w:rsidR="00B220BA" w:rsidRPr="007A62A7">
        <w:rPr>
          <w:lang w:val="en-US"/>
        </w:rPr>
        <w:br/>
        <w:t>The possibility for the CoR-EU to solicit for grants from the EU was also mentioned. It is not an easy task and requires a professional approach. It will be looked at in cooperation with the CoR</w:t>
      </w:r>
      <w:r w:rsidRPr="007A62A7">
        <w:rPr>
          <w:lang w:val="en-US"/>
        </w:rPr>
        <w:t>, the other Chapters</w:t>
      </w:r>
      <w:r w:rsidR="00B220BA" w:rsidRPr="007A62A7">
        <w:rPr>
          <w:lang w:val="en-US"/>
        </w:rPr>
        <w:t xml:space="preserve"> as well as experienced partners.</w:t>
      </w:r>
      <w:r w:rsidR="00BF0784" w:rsidRPr="007A62A7">
        <w:rPr>
          <w:lang w:val="en-US"/>
        </w:rPr>
        <w:br/>
      </w:r>
      <w:r w:rsidR="00BF0784" w:rsidRPr="007A62A7">
        <w:rPr>
          <w:lang w:val="en-US"/>
        </w:rPr>
        <w:br/>
      </w:r>
      <w:r w:rsidRPr="007A62A7">
        <w:rPr>
          <w:b/>
          <w:bCs/>
          <w:lang w:val="en-US"/>
        </w:rPr>
        <w:t>A.3</w:t>
      </w:r>
      <w:r w:rsidR="00BF0784" w:rsidRPr="007A62A7">
        <w:rPr>
          <w:b/>
          <w:bCs/>
          <w:lang w:val="en-US"/>
        </w:rPr>
        <w:t>. R</w:t>
      </w:r>
      <w:r w:rsidR="0007512A" w:rsidRPr="007A62A7">
        <w:rPr>
          <w:b/>
          <w:bCs/>
          <w:lang w:val="en-US"/>
        </w:rPr>
        <w:t>ole towards other EU Chapters?</w:t>
      </w:r>
      <w:r w:rsidR="00B220BA" w:rsidRPr="007A62A7">
        <w:rPr>
          <w:b/>
          <w:bCs/>
          <w:lang w:val="en-US"/>
        </w:rPr>
        <w:br/>
      </w:r>
      <w:r w:rsidR="0024138B" w:rsidRPr="007A62A7">
        <w:rPr>
          <w:lang w:val="en-US"/>
        </w:rPr>
        <w:t>T</w:t>
      </w:r>
      <w:r w:rsidR="00383242" w:rsidRPr="007A62A7">
        <w:rPr>
          <w:lang w:val="en-US"/>
        </w:rPr>
        <w:t xml:space="preserve">he EU Chapter is also ideally placed to encourage </w:t>
      </w:r>
      <w:r w:rsidRPr="007A62A7">
        <w:rPr>
          <w:lang w:val="en-US"/>
        </w:rPr>
        <w:t xml:space="preserve">the </w:t>
      </w:r>
      <w:r w:rsidR="00383242" w:rsidRPr="007A62A7">
        <w:rPr>
          <w:lang w:val="en-US"/>
        </w:rPr>
        <w:t xml:space="preserve">CoR national </w:t>
      </w:r>
      <w:r w:rsidRPr="007A62A7">
        <w:rPr>
          <w:lang w:val="en-US"/>
        </w:rPr>
        <w:t>C</w:t>
      </w:r>
      <w:r w:rsidR="00383242" w:rsidRPr="007A62A7">
        <w:rPr>
          <w:lang w:val="en-US"/>
        </w:rPr>
        <w:t>hapters to ga</w:t>
      </w:r>
      <w:r w:rsidRPr="007A62A7">
        <w:rPr>
          <w:lang w:val="en-US"/>
        </w:rPr>
        <w:t>in</w:t>
      </w:r>
      <w:r w:rsidR="00383242" w:rsidRPr="007A62A7">
        <w:rPr>
          <w:lang w:val="en-US"/>
        </w:rPr>
        <w:t xml:space="preserve"> national </w:t>
      </w:r>
      <w:r w:rsidR="007A62A7" w:rsidRPr="007A62A7">
        <w:rPr>
          <w:lang w:val="en-US"/>
        </w:rPr>
        <w:t>government’s</w:t>
      </w:r>
      <w:r w:rsidR="00383242" w:rsidRPr="007A62A7">
        <w:rPr>
          <w:lang w:val="en-US"/>
        </w:rPr>
        <w:t xml:space="preserve"> support for ambitious EU policies, such as the E</w:t>
      </w:r>
      <w:r w:rsidR="0024138B" w:rsidRPr="007A62A7">
        <w:rPr>
          <w:lang w:val="en-US"/>
        </w:rPr>
        <w:t>U</w:t>
      </w:r>
      <w:r w:rsidR="00383242" w:rsidRPr="007A62A7">
        <w:rPr>
          <w:lang w:val="en-US"/>
        </w:rPr>
        <w:t xml:space="preserve"> Green Deal. </w:t>
      </w:r>
      <w:r w:rsidR="0024138B" w:rsidRPr="007A62A7">
        <w:rPr>
          <w:lang w:val="en-US"/>
        </w:rPr>
        <w:t>The idea is to establish regular contacts with the Chapters interested in EU Policies,</w:t>
      </w:r>
      <w:r w:rsidR="00084033">
        <w:rPr>
          <w:lang w:val="en-US"/>
        </w:rPr>
        <w:t xml:space="preserve"> in line with the CoR,</w:t>
      </w:r>
      <w:r w:rsidR="00E96634" w:rsidRPr="007A62A7">
        <w:rPr>
          <w:lang w:val="en-US"/>
        </w:rPr>
        <w:t xml:space="preserve"> </w:t>
      </w:r>
      <w:r w:rsidR="000C7B2A" w:rsidRPr="007A62A7">
        <w:rPr>
          <w:lang w:val="en-US"/>
        </w:rPr>
        <w:t xml:space="preserve">in order </w:t>
      </w:r>
      <w:r w:rsidR="00E96634" w:rsidRPr="007A62A7">
        <w:rPr>
          <w:lang w:val="en-US"/>
        </w:rPr>
        <w:t>to guarantee the flow of information and agree on the strategy and the tactics to be implemented.</w:t>
      </w:r>
      <w:r w:rsidR="000C7B2A" w:rsidRPr="007A62A7">
        <w:rPr>
          <w:lang w:val="en-US"/>
        </w:rPr>
        <w:br/>
      </w:r>
      <w:r w:rsidR="006838C7" w:rsidRPr="007A62A7">
        <w:rPr>
          <w:lang w:val="en-US"/>
        </w:rPr>
        <w:t xml:space="preserve">As a logical consequence of the creation of an Office of the Club of Rome in Brussels (at </w:t>
      </w:r>
      <w:proofErr w:type="spellStart"/>
      <w:r w:rsidR="006838C7" w:rsidRPr="007A62A7">
        <w:rPr>
          <w:lang w:val="en-US"/>
        </w:rPr>
        <w:t>Triodos</w:t>
      </w:r>
      <w:proofErr w:type="spellEnd"/>
      <w:r w:rsidR="006838C7" w:rsidRPr="007A62A7">
        <w:rPr>
          <w:lang w:val="en-US"/>
        </w:rPr>
        <w:t xml:space="preserve"> Headquarters), the </w:t>
      </w:r>
      <w:proofErr w:type="spellStart"/>
      <w:r w:rsidR="006838C7" w:rsidRPr="007A62A7">
        <w:rPr>
          <w:lang w:val="en-US"/>
        </w:rPr>
        <w:t>CoR</w:t>
      </w:r>
      <w:proofErr w:type="spellEnd"/>
      <w:r w:rsidR="006838C7" w:rsidRPr="007A62A7">
        <w:rPr>
          <w:lang w:val="en-US"/>
        </w:rPr>
        <w:t xml:space="preserve">-EU will move its purely administrative address to the same address (Rue Haute, 139). </w:t>
      </w:r>
      <w:r w:rsidRPr="007A62A7">
        <w:rPr>
          <w:lang w:val="en-US"/>
        </w:rPr>
        <w:t xml:space="preserve">This will be done when we modify our statutes to comply with the new regulation. </w:t>
      </w:r>
      <w:r w:rsidR="000C7B2A" w:rsidRPr="007A62A7">
        <w:rPr>
          <w:lang w:val="en-US"/>
        </w:rPr>
        <w:t>The CoR-EU</w:t>
      </w:r>
      <w:r w:rsidR="00CC7F57" w:rsidRPr="007A62A7">
        <w:rPr>
          <w:lang w:val="en-US"/>
        </w:rPr>
        <w:t xml:space="preserve"> thanks </w:t>
      </w:r>
      <w:r w:rsidR="000C7B2A" w:rsidRPr="007A62A7">
        <w:rPr>
          <w:lang w:val="en-US"/>
        </w:rPr>
        <w:t xml:space="preserve">the </w:t>
      </w:r>
      <w:r w:rsidR="00CC7F57" w:rsidRPr="007A62A7">
        <w:rPr>
          <w:lang w:val="en-US"/>
        </w:rPr>
        <w:t xml:space="preserve">IUCN for having hosted </w:t>
      </w:r>
      <w:r w:rsidR="000C7B2A" w:rsidRPr="007A62A7">
        <w:rPr>
          <w:lang w:val="en-US"/>
        </w:rPr>
        <w:t>it</w:t>
      </w:r>
      <w:r w:rsidRPr="007A62A7">
        <w:rPr>
          <w:lang w:val="en-US"/>
        </w:rPr>
        <w:t xml:space="preserve"> ‘administratively’</w:t>
      </w:r>
      <w:r w:rsidR="00CC7F57" w:rsidRPr="007A62A7">
        <w:rPr>
          <w:lang w:val="en-US"/>
        </w:rPr>
        <w:t xml:space="preserve"> since its creation.</w:t>
      </w:r>
    </w:p>
    <w:p w14:paraId="1BD16A55" w14:textId="0EF21049" w:rsidR="002D4B84" w:rsidRPr="007A62A7" w:rsidRDefault="006838C7" w:rsidP="003E4961">
      <w:pPr>
        <w:rPr>
          <w:i/>
          <w:iCs/>
          <w:sz w:val="20"/>
          <w:szCs w:val="20"/>
          <w:lang w:val="en-US"/>
        </w:rPr>
      </w:pPr>
      <w:r w:rsidRPr="007A62A7">
        <w:rPr>
          <w:b/>
          <w:bCs/>
          <w:u w:val="single"/>
          <w:lang w:val="en-US"/>
        </w:rPr>
        <w:lastRenderedPageBreak/>
        <w:t xml:space="preserve">B. </w:t>
      </w:r>
      <w:r w:rsidR="0007512A" w:rsidRPr="007A62A7">
        <w:rPr>
          <w:b/>
          <w:bCs/>
          <w:u w:val="single"/>
          <w:lang w:val="en-US"/>
        </w:rPr>
        <w:t>Do we agree that CoR-EU has a ‘dual’ function</w:t>
      </w:r>
      <w:r w:rsidR="003E4961" w:rsidRPr="007A62A7">
        <w:rPr>
          <w:b/>
          <w:bCs/>
          <w:u w:val="single"/>
          <w:lang w:val="en-US"/>
        </w:rPr>
        <w:t xml:space="preserve"> (</w:t>
      </w:r>
      <w:r w:rsidR="0007512A" w:rsidRPr="007A62A7">
        <w:rPr>
          <w:b/>
          <w:bCs/>
          <w:u w:val="single"/>
          <w:lang w:val="en-US"/>
        </w:rPr>
        <w:t>90%EU and 10% BE</w:t>
      </w:r>
      <w:r w:rsidR="003E4961" w:rsidRPr="007A62A7">
        <w:rPr>
          <w:b/>
          <w:bCs/>
          <w:u w:val="single"/>
          <w:lang w:val="en-US"/>
        </w:rPr>
        <w:t>)</w:t>
      </w:r>
      <w:r w:rsidR="0007512A" w:rsidRPr="007A62A7">
        <w:rPr>
          <w:b/>
          <w:bCs/>
          <w:u w:val="single"/>
          <w:lang w:val="en-US"/>
        </w:rPr>
        <w:t>?</w:t>
      </w:r>
      <w:r w:rsidR="0007512A" w:rsidRPr="007A62A7">
        <w:rPr>
          <w:b/>
          <w:bCs/>
          <w:u w:val="single"/>
          <w:lang w:val="en-US"/>
        </w:rPr>
        <w:br/>
      </w:r>
      <w:r w:rsidR="0007512A" w:rsidRPr="007A62A7">
        <w:rPr>
          <w:lang w:val="en-US"/>
        </w:rPr>
        <w:t xml:space="preserve">If so, how do we best implement both </w:t>
      </w:r>
      <w:r w:rsidR="00272E32" w:rsidRPr="007A62A7">
        <w:rPr>
          <w:lang w:val="en-US"/>
        </w:rPr>
        <w:t>functions?</w:t>
      </w:r>
      <w:r w:rsidR="0007512A" w:rsidRPr="007A62A7">
        <w:rPr>
          <w:lang w:val="en-US"/>
        </w:rPr>
        <w:t xml:space="preserve"> </w:t>
      </w:r>
      <w:r w:rsidR="002D4B84" w:rsidRPr="007A62A7">
        <w:rPr>
          <w:lang w:val="en-US"/>
        </w:rPr>
        <w:br/>
        <w:t xml:space="preserve">Thanks to Mark </w:t>
      </w:r>
      <w:proofErr w:type="spellStart"/>
      <w:r w:rsidR="002D4B84" w:rsidRPr="007A62A7">
        <w:rPr>
          <w:lang w:val="en-US"/>
        </w:rPr>
        <w:t>Dubrulle’s</w:t>
      </w:r>
      <w:proofErr w:type="spellEnd"/>
      <w:r w:rsidR="002D4B84" w:rsidRPr="007A62A7">
        <w:rPr>
          <w:lang w:val="en-US"/>
        </w:rPr>
        <w:t xml:space="preserve"> mail and the worried reactions of a few Members, Roland had the opportunity to confirm that the CoR-EU carries its name proudly and according to the statutes.</w:t>
      </w:r>
      <w:r w:rsidR="002D4B84" w:rsidRPr="007A62A7">
        <w:rPr>
          <w:lang w:val="en-US"/>
        </w:rPr>
        <w:br/>
        <w:t xml:space="preserve">Working with the EU covers 3 aspects : the Commission is 100% EU ; the Parliament is also nearly 100% but lobbying the Belgian MP’s is </w:t>
      </w:r>
      <w:r w:rsidR="000C7B2A" w:rsidRPr="007A62A7">
        <w:rPr>
          <w:lang w:val="en-US"/>
        </w:rPr>
        <w:t>also</w:t>
      </w:r>
      <w:r w:rsidR="002D4B84" w:rsidRPr="007A62A7">
        <w:rPr>
          <w:lang w:val="en-US"/>
        </w:rPr>
        <w:t xml:space="preserve"> a BE issue ; working at the level of the Council is undoubtedly a ‘national’ job as well. </w:t>
      </w:r>
      <w:r w:rsidR="000C7B2A" w:rsidRPr="007A62A7">
        <w:rPr>
          <w:lang w:val="en-US"/>
        </w:rPr>
        <w:t>Whatever the percentages, the CoR-EU is primarily active at EU level but does not neglect the BE level.</w:t>
      </w:r>
      <w:r w:rsidR="002D4B84" w:rsidRPr="007A62A7">
        <w:rPr>
          <w:lang w:val="en-US"/>
        </w:rPr>
        <w:br/>
        <w:t>According to the ‘chat’, the Members were satisfied with the clarification and the idea that we would do a much better job by increasing the cooperation with the CoR and the European Chapters.</w:t>
      </w:r>
      <w:r w:rsidR="002D4B84" w:rsidRPr="007A62A7">
        <w:rPr>
          <w:lang w:val="en-US"/>
        </w:rPr>
        <w:br/>
      </w:r>
      <w:r w:rsidR="0078479E" w:rsidRPr="007A62A7">
        <w:rPr>
          <w:lang w:val="en-US"/>
        </w:rPr>
        <w:t xml:space="preserve">Peter </w:t>
      </w:r>
      <w:proofErr w:type="spellStart"/>
      <w:r w:rsidR="0078479E" w:rsidRPr="007A62A7">
        <w:rPr>
          <w:lang w:val="en-US"/>
        </w:rPr>
        <w:t>Schellinck</w:t>
      </w:r>
      <w:proofErr w:type="spellEnd"/>
      <w:r w:rsidR="0078479E" w:rsidRPr="007A62A7">
        <w:rPr>
          <w:lang w:val="en-US"/>
        </w:rPr>
        <w:t>:</w:t>
      </w:r>
      <w:r w:rsidR="002D4B84" w:rsidRPr="007A62A7">
        <w:rPr>
          <w:lang w:val="en-US"/>
        </w:rPr>
        <w:t xml:space="preserve"> « </w:t>
      </w:r>
      <w:r w:rsidR="002D4B84" w:rsidRPr="007A62A7">
        <w:rPr>
          <w:i/>
          <w:iCs/>
          <w:lang w:val="en-US"/>
        </w:rPr>
        <w:t>w</w:t>
      </w:r>
      <w:r w:rsidR="0078479E" w:rsidRPr="007A62A7">
        <w:rPr>
          <w:i/>
          <w:iCs/>
          <w:lang w:val="en-US"/>
        </w:rPr>
        <w:t>ith what is happening as a consequence of the corona</w:t>
      </w:r>
      <w:r w:rsidR="002D4B84" w:rsidRPr="007A62A7">
        <w:rPr>
          <w:i/>
          <w:iCs/>
          <w:lang w:val="en-US"/>
        </w:rPr>
        <w:t>-</w:t>
      </w:r>
      <w:r w:rsidR="0078479E" w:rsidRPr="007A62A7">
        <w:rPr>
          <w:i/>
          <w:iCs/>
          <w:lang w:val="en-US"/>
        </w:rPr>
        <w:t>crisis</w:t>
      </w:r>
      <w:r w:rsidR="002D4B84" w:rsidRPr="007A62A7">
        <w:rPr>
          <w:i/>
          <w:iCs/>
          <w:lang w:val="en-US"/>
        </w:rPr>
        <w:t>,</w:t>
      </w:r>
      <w:r w:rsidR="0078479E" w:rsidRPr="007A62A7">
        <w:rPr>
          <w:i/>
          <w:iCs/>
          <w:lang w:val="en-US"/>
        </w:rPr>
        <w:t xml:space="preserve"> we will need to address </w:t>
      </w:r>
      <w:r w:rsidR="002D4B84" w:rsidRPr="007A62A7">
        <w:rPr>
          <w:i/>
          <w:iCs/>
          <w:lang w:val="en-US"/>
        </w:rPr>
        <w:t>two</w:t>
      </w:r>
      <w:r w:rsidR="0078479E" w:rsidRPr="007A62A7">
        <w:rPr>
          <w:i/>
          <w:iCs/>
          <w:lang w:val="en-US"/>
        </w:rPr>
        <w:t xml:space="preserve"> key issues: a new economic model based on the Green Deal </w:t>
      </w:r>
      <w:r w:rsidR="002D4B84" w:rsidRPr="007A62A7">
        <w:rPr>
          <w:i/>
          <w:iCs/>
          <w:lang w:val="en-US"/>
        </w:rPr>
        <w:t>and</w:t>
      </w:r>
      <w:r w:rsidR="0078479E" w:rsidRPr="007A62A7">
        <w:rPr>
          <w:i/>
          <w:iCs/>
          <w:lang w:val="en-US"/>
        </w:rPr>
        <w:t xml:space="preserve"> the SDG’s and </w:t>
      </w:r>
      <w:r w:rsidR="002D4B84" w:rsidRPr="007A62A7">
        <w:rPr>
          <w:i/>
          <w:iCs/>
          <w:lang w:val="en-US"/>
        </w:rPr>
        <w:t>a</w:t>
      </w:r>
      <w:r w:rsidR="0078479E" w:rsidRPr="007A62A7">
        <w:rPr>
          <w:i/>
          <w:iCs/>
          <w:lang w:val="en-US"/>
        </w:rPr>
        <w:t xml:space="preserve"> societal </w:t>
      </w:r>
      <w:proofErr w:type="spellStart"/>
      <w:r w:rsidR="0078479E" w:rsidRPr="007A62A7">
        <w:rPr>
          <w:i/>
          <w:iCs/>
          <w:lang w:val="en-US"/>
        </w:rPr>
        <w:t>remodelling</w:t>
      </w:r>
      <w:proofErr w:type="spellEnd"/>
      <w:r w:rsidR="0078479E" w:rsidRPr="007A62A7">
        <w:rPr>
          <w:i/>
          <w:iCs/>
          <w:lang w:val="en-US"/>
        </w:rPr>
        <w:t xml:space="preserve"> in regional areas whilst securing the EU project to avoid disintegration</w:t>
      </w:r>
      <w:r w:rsidR="000C7B2A" w:rsidRPr="007A62A7">
        <w:rPr>
          <w:lang w:val="en-US"/>
        </w:rPr>
        <w:t> »</w:t>
      </w:r>
      <w:r w:rsidR="00084033">
        <w:rPr>
          <w:lang w:val="en-US"/>
        </w:rPr>
        <w:t>.</w:t>
      </w:r>
    </w:p>
    <w:p w14:paraId="1789C952" w14:textId="070F5583" w:rsidR="00AC1A08" w:rsidRPr="007A62A7" w:rsidRDefault="006838C7" w:rsidP="003E4961">
      <w:pPr>
        <w:rPr>
          <w:lang w:val="en-US"/>
        </w:rPr>
      </w:pPr>
      <w:r w:rsidRPr="007A62A7">
        <w:rPr>
          <w:b/>
          <w:bCs/>
          <w:u w:val="single"/>
          <w:lang w:val="en-US"/>
        </w:rPr>
        <w:t xml:space="preserve">C. </w:t>
      </w:r>
      <w:proofErr w:type="spellStart"/>
      <w:r w:rsidR="0007512A" w:rsidRPr="007A62A7">
        <w:rPr>
          <w:b/>
          <w:bCs/>
          <w:u w:val="single"/>
          <w:lang w:val="en-US"/>
        </w:rPr>
        <w:t>Decentralise</w:t>
      </w:r>
      <w:proofErr w:type="spellEnd"/>
      <w:r w:rsidR="0007512A" w:rsidRPr="007A62A7">
        <w:rPr>
          <w:b/>
          <w:bCs/>
          <w:u w:val="single"/>
          <w:lang w:val="en-US"/>
        </w:rPr>
        <w:t xml:space="preserve"> our working</w:t>
      </w:r>
      <w:r w:rsidR="002D4B84" w:rsidRPr="007A62A7">
        <w:rPr>
          <w:b/>
          <w:bCs/>
          <w:u w:val="single"/>
          <w:lang w:val="en-US"/>
        </w:rPr>
        <w:t> ; p</w:t>
      </w:r>
      <w:r w:rsidR="0007512A" w:rsidRPr="007A62A7">
        <w:rPr>
          <w:b/>
          <w:bCs/>
          <w:u w:val="single"/>
          <w:lang w:val="en-US"/>
        </w:rPr>
        <w:t>romote the work of the Members</w:t>
      </w:r>
      <w:r w:rsidR="0007512A" w:rsidRPr="007A62A7">
        <w:rPr>
          <w:u w:val="single"/>
          <w:lang w:val="en-US"/>
        </w:rPr>
        <w:t>.</w:t>
      </w:r>
      <w:r w:rsidR="002D4B84" w:rsidRPr="007A62A7">
        <w:rPr>
          <w:u w:val="single"/>
          <w:lang w:val="en-US"/>
        </w:rPr>
        <w:br/>
      </w:r>
      <w:r w:rsidR="00AC1A08" w:rsidRPr="007A62A7">
        <w:rPr>
          <w:lang w:val="en-US"/>
        </w:rPr>
        <w:t xml:space="preserve">As an introduction, a comment from Board Member </w:t>
      </w:r>
      <w:proofErr w:type="spellStart"/>
      <w:r w:rsidR="00AC1A08" w:rsidRPr="007A62A7">
        <w:rPr>
          <w:lang w:val="en-US"/>
        </w:rPr>
        <w:t>Jorn</w:t>
      </w:r>
      <w:proofErr w:type="spellEnd"/>
      <w:r w:rsidR="00AC1A08" w:rsidRPr="007A62A7">
        <w:rPr>
          <w:lang w:val="en-US"/>
        </w:rPr>
        <w:t xml:space="preserve"> </w:t>
      </w:r>
      <w:proofErr w:type="spellStart"/>
      <w:r w:rsidR="00AC1A08" w:rsidRPr="007A62A7">
        <w:rPr>
          <w:lang w:val="en-US"/>
        </w:rPr>
        <w:t>Verbeeck</w:t>
      </w:r>
      <w:proofErr w:type="spellEnd"/>
      <w:r w:rsidR="00AC1A08" w:rsidRPr="007A62A7">
        <w:rPr>
          <w:lang w:val="en-US"/>
        </w:rPr>
        <w:t>: « </w:t>
      </w:r>
      <w:r w:rsidR="00AC1A08" w:rsidRPr="007A62A7">
        <w:rPr>
          <w:i/>
          <w:iCs/>
          <w:lang w:val="en-US"/>
        </w:rPr>
        <w:t xml:space="preserve">the </w:t>
      </w:r>
      <w:proofErr w:type="spellStart"/>
      <w:r w:rsidR="00AC1A08" w:rsidRPr="007A62A7">
        <w:rPr>
          <w:i/>
          <w:iCs/>
          <w:lang w:val="en-US"/>
        </w:rPr>
        <w:t>decentralised</w:t>
      </w:r>
      <w:proofErr w:type="spellEnd"/>
      <w:r w:rsidR="00AC1A08" w:rsidRPr="007A62A7">
        <w:rPr>
          <w:i/>
          <w:iCs/>
          <w:lang w:val="en-US"/>
        </w:rPr>
        <w:t xml:space="preserve"> approach is an answer to the complex challenge, so coordination and cooperation are key - but often connecting a long term vision and tangible efforts are a promising start to make it also hands-on...</w:t>
      </w:r>
      <w:r w:rsidR="00AC1A08" w:rsidRPr="007A62A7">
        <w:rPr>
          <w:lang w:val="en-US"/>
        </w:rPr>
        <w:t> »</w:t>
      </w:r>
    </w:p>
    <w:p w14:paraId="1354F605" w14:textId="77777777" w:rsidR="002D4B84" w:rsidRPr="007A62A7" w:rsidRDefault="002D4B84" w:rsidP="003E4961">
      <w:pPr>
        <w:rPr>
          <w:lang w:val="en-US"/>
        </w:rPr>
      </w:pPr>
      <w:r w:rsidRPr="007A62A7">
        <w:rPr>
          <w:b/>
          <w:bCs/>
          <w:lang w:val="en-US"/>
        </w:rPr>
        <w:t>C.1</w:t>
      </w:r>
      <w:r w:rsidR="00AC1A08" w:rsidRPr="007A62A7">
        <w:rPr>
          <w:b/>
          <w:bCs/>
          <w:lang w:val="en-US"/>
        </w:rPr>
        <w:t>. Appoint ‘coordinators’</w:t>
      </w:r>
      <w:r w:rsidR="00AC1A08" w:rsidRPr="007A62A7">
        <w:rPr>
          <w:lang w:val="en-US"/>
        </w:rPr>
        <w:t xml:space="preserve"> </w:t>
      </w:r>
      <w:r w:rsidRPr="007A62A7">
        <w:rPr>
          <w:lang w:val="en-US"/>
        </w:rPr>
        <w:br/>
        <w:t xml:space="preserve">The CoR-EU is not a structured </w:t>
      </w:r>
      <w:proofErr w:type="spellStart"/>
      <w:r w:rsidRPr="007A62A7">
        <w:rPr>
          <w:lang w:val="en-US"/>
        </w:rPr>
        <w:t>organisation</w:t>
      </w:r>
      <w:proofErr w:type="spellEnd"/>
      <w:r w:rsidRPr="007A62A7">
        <w:rPr>
          <w:lang w:val="en-US"/>
        </w:rPr>
        <w:t xml:space="preserve"> with </w:t>
      </w:r>
      <w:proofErr w:type="spellStart"/>
      <w:r w:rsidRPr="007A62A7">
        <w:rPr>
          <w:lang w:val="en-US"/>
        </w:rPr>
        <w:t>specialised</w:t>
      </w:r>
      <w:proofErr w:type="spellEnd"/>
      <w:r w:rsidRPr="007A62A7">
        <w:rPr>
          <w:lang w:val="en-US"/>
        </w:rPr>
        <w:t xml:space="preserve"> staff. But it possesses enormous strengths thanks to its qualitative membership (active citizens from various Member states, Belgians in contact with the EU institutions). </w:t>
      </w:r>
      <w:proofErr w:type="spellStart"/>
      <w:r w:rsidRPr="007A62A7">
        <w:rPr>
          <w:lang w:val="en-US"/>
        </w:rPr>
        <w:t>Mobilising</w:t>
      </w:r>
      <w:proofErr w:type="spellEnd"/>
      <w:r w:rsidRPr="007A62A7">
        <w:rPr>
          <w:lang w:val="en-US"/>
        </w:rPr>
        <w:t xml:space="preserve"> these strengths is a key-objective.</w:t>
      </w:r>
      <w:r w:rsidRPr="007A62A7">
        <w:rPr>
          <w:lang w:val="en-US"/>
        </w:rPr>
        <w:br/>
      </w:r>
      <w:r w:rsidR="002D6734" w:rsidRPr="007A62A7">
        <w:rPr>
          <w:lang w:val="en-US"/>
        </w:rPr>
        <w:t xml:space="preserve">We are looking for volunteers, experienced members who are ready to </w:t>
      </w:r>
      <w:proofErr w:type="spellStart"/>
      <w:r w:rsidR="002D6734" w:rsidRPr="007A62A7">
        <w:rPr>
          <w:lang w:val="en-US"/>
        </w:rPr>
        <w:t>organise</w:t>
      </w:r>
      <w:proofErr w:type="spellEnd"/>
      <w:r w:rsidR="002D6734" w:rsidRPr="007A62A7">
        <w:rPr>
          <w:lang w:val="en-US"/>
        </w:rPr>
        <w:t xml:space="preserve"> and manage a group of members willing to work on one of the </w:t>
      </w:r>
      <w:r w:rsidRPr="007A62A7">
        <w:rPr>
          <w:lang w:val="en-US"/>
        </w:rPr>
        <w:t xml:space="preserve">5 </w:t>
      </w:r>
      <w:r w:rsidR="002D6734" w:rsidRPr="007A62A7">
        <w:rPr>
          <w:lang w:val="en-US"/>
        </w:rPr>
        <w:t xml:space="preserve">CoR priorities, the so-called ‘Hubs’ : climate change, finance, new economics, emerging new </w:t>
      </w:r>
      <w:proofErr w:type="spellStart"/>
      <w:r w:rsidR="002D6734" w:rsidRPr="007A62A7">
        <w:rPr>
          <w:lang w:val="en-US"/>
        </w:rPr>
        <w:t>civilisation</w:t>
      </w:r>
      <w:proofErr w:type="spellEnd"/>
      <w:r w:rsidR="002D6734" w:rsidRPr="007A62A7">
        <w:rPr>
          <w:lang w:val="en-US"/>
        </w:rPr>
        <w:t xml:space="preserve"> initiative and youth. Other topics like </w:t>
      </w:r>
      <w:proofErr w:type="spellStart"/>
      <w:r w:rsidR="002D6734" w:rsidRPr="007A62A7">
        <w:rPr>
          <w:lang w:val="en-US"/>
        </w:rPr>
        <w:t>agri</w:t>
      </w:r>
      <w:proofErr w:type="spellEnd"/>
      <w:r w:rsidR="002D6734" w:rsidRPr="007A62A7">
        <w:rPr>
          <w:lang w:val="en-US"/>
        </w:rPr>
        <w:t xml:space="preserve">/food can be added to the list. </w:t>
      </w:r>
      <w:r w:rsidRPr="007A62A7">
        <w:rPr>
          <w:lang w:val="en-US"/>
        </w:rPr>
        <w:br/>
        <w:t>The coordinators would work closely with the Board of the CoR-EU and with the person in charge at CoR level.</w:t>
      </w:r>
    </w:p>
    <w:p w14:paraId="77EDF20D" w14:textId="1C3AEFF0" w:rsidR="00066C55" w:rsidRPr="007A62A7" w:rsidRDefault="002D4B84" w:rsidP="00066C55">
      <w:pPr>
        <w:spacing w:after="0"/>
        <w:rPr>
          <w:lang w:val="en-US"/>
        </w:rPr>
      </w:pPr>
      <w:r w:rsidRPr="007A62A7">
        <w:rPr>
          <w:b/>
          <w:bCs/>
          <w:lang w:val="en-US"/>
        </w:rPr>
        <w:t>C.2. Projects, c</w:t>
      </w:r>
      <w:r w:rsidR="0007512A" w:rsidRPr="007A62A7">
        <w:rPr>
          <w:b/>
          <w:bCs/>
          <w:lang w:val="en-US"/>
        </w:rPr>
        <w:t xml:space="preserve">onferences, tutorials, </w:t>
      </w:r>
      <w:r w:rsidR="00194BDC" w:rsidRPr="007A62A7">
        <w:rPr>
          <w:b/>
          <w:bCs/>
          <w:lang w:val="en-US"/>
        </w:rPr>
        <w:br/>
      </w:r>
      <w:r w:rsidRPr="007A62A7">
        <w:rPr>
          <w:lang w:val="en-US"/>
        </w:rPr>
        <w:t>Next to this coordination of permanent thematic topics, there is room and need for transversal and systemic approaches.</w:t>
      </w:r>
      <w:r w:rsidRPr="007A62A7">
        <w:rPr>
          <w:lang w:val="en-US"/>
        </w:rPr>
        <w:br/>
        <w:t>It would be a shame not to disseminate the knowledge available within our membership, by using the many new tools available (s</w:t>
      </w:r>
      <w:r w:rsidR="00194BDC" w:rsidRPr="007A62A7">
        <w:rPr>
          <w:lang w:val="en-US"/>
        </w:rPr>
        <w:t>ee point F. here-under</w:t>
      </w:r>
      <w:r w:rsidRPr="007A62A7">
        <w:rPr>
          <w:lang w:val="en-US"/>
        </w:rPr>
        <w:t>). It could result in interesting discussions and proposals which could then be shared as ‘best practices’ with our colleagues in the CoR network.</w:t>
      </w:r>
      <w:r w:rsidRPr="007A62A7">
        <w:rPr>
          <w:lang w:val="en-US"/>
        </w:rPr>
        <w:br/>
      </w:r>
      <w:r w:rsidR="004C6B3A">
        <w:rPr>
          <w:lang w:val="en-US"/>
        </w:rPr>
        <w:t xml:space="preserve">Several </w:t>
      </w:r>
      <w:r w:rsidRPr="007A62A7">
        <w:rPr>
          <w:lang w:val="en-US"/>
        </w:rPr>
        <w:t>subjects have been proposed during the meeting</w:t>
      </w:r>
      <w:r w:rsidR="004C6B3A">
        <w:rPr>
          <w:lang w:val="en-US"/>
        </w:rPr>
        <w:t xml:space="preserve"> (see also under point F.</w:t>
      </w:r>
      <w:r w:rsidR="00272E32">
        <w:rPr>
          <w:lang w:val="en-US"/>
        </w:rPr>
        <w:t>)</w:t>
      </w:r>
      <w:r w:rsidR="00272E32" w:rsidRPr="007A62A7">
        <w:rPr>
          <w:lang w:val="en-US"/>
        </w:rPr>
        <w:t>:</w:t>
      </w:r>
    </w:p>
    <w:p w14:paraId="58915AD9" w14:textId="1C137FFD" w:rsidR="002D4B84" w:rsidRPr="007A62A7" w:rsidRDefault="002D4B84" w:rsidP="00066C55">
      <w:pPr>
        <w:spacing w:after="0"/>
        <w:ind w:left="170" w:hanging="170"/>
        <w:rPr>
          <w:lang w:val="en-US"/>
        </w:rPr>
      </w:pPr>
      <w:r w:rsidRPr="007A62A7">
        <w:rPr>
          <w:lang w:val="en-US"/>
        </w:rPr>
        <w:t xml:space="preserve">a) Jacques de Gerlache reminded that </w:t>
      </w:r>
      <w:r w:rsidRPr="007A62A7">
        <w:rPr>
          <w:i/>
          <w:iCs/>
          <w:lang w:val="en-US"/>
        </w:rPr>
        <w:t>the DNA of the CoR is the integration of a systemic dimension in the methodological thinking and management. This is more important than ever while this lack of systemic dimension explains most of the failure to manage our complex an</w:t>
      </w:r>
      <w:r w:rsidR="00272E32">
        <w:rPr>
          <w:i/>
          <w:iCs/>
          <w:lang w:val="en-US"/>
        </w:rPr>
        <w:t>d</w:t>
      </w:r>
      <w:r w:rsidRPr="007A62A7">
        <w:rPr>
          <w:i/>
          <w:iCs/>
          <w:lang w:val="en-US"/>
        </w:rPr>
        <w:t xml:space="preserve"> </w:t>
      </w:r>
      <w:r w:rsidR="00E0004D" w:rsidRPr="007A62A7">
        <w:rPr>
          <w:i/>
          <w:iCs/>
          <w:lang w:val="en-US"/>
        </w:rPr>
        <w:t>irreducible</w:t>
      </w:r>
      <w:r w:rsidRPr="007A62A7">
        <w:rPr>
          <w:i/>
          <w:iCs/>
          <w:lang w:val="en-US"/>
        </w:rPr>
        <w:t xml:space="preserve"> societal issues</w:t>
      </w:r>
      <w:r w:rsidRPr="007A62A7">
        <w:rPr>
          <w:lang w:val="en-US"/>
        </w:rPr>
        <w:t xml:space="preserve">. A 5’ introduction to systemic thinking:  </w:t>
      </w:r>
      <w:hyperlink r:id="rId9" w:history="1">
        <w:r w:rsidRPr="007A62A7">
          <w:rPr>
            <w:rStyle w:val="Hyperlink"/>
            <w:sz w:val="20"/>
            <w:szCs w:val="20"/>
            <w:lang w:val="en-US"/>
          </w:rPr>
          <w:t>https://www.youtube.com/watch?gl=BE&amp;v=hxWYczOoUzI</w:t>
        </w:r>
      </w:hyperlink>
      <w:r w:rsidR="00735C5D" w:rsidRPr="007A62A7">
        <w:rPr>
          <w:rStyle w:val="Hyperlink"/>
          <w:sz w:val="20"/>
          <w:szCs w:val="20"/>
          <w:lang w:val="en-US"/>
        </w:rPr>
        <w:t>.</w:t>
      </w:r>
      <w:r w:rsidRPr="007A62A7">
        <w:rPr>
          <w:sz w:val="20"/>
          <w:szCs w:val="20"/>
          <w:lang w:val="en-US"/>
        </w:rPr>
        <w:t xml:space="preserve"> </w:t>
      </w:r>
      <w:r w:rsidRPr="007A62A7">
        <w:rPr>
          <w:sz w:val="20"/>
          <w:szCs w:val="20"/>
          <w:lang w:val="en-US"/>
        </w:rPr>
        <w:br/>
      </w:r>
      <w:r w:rsidRPr="007A62A7">
        <w:rPr>
          <w:lang w:val="en-US"/>
        </w:rPr>
        <w:t>Jacques and Patrick Corsi have agreed to propose a seminar to a group of interested Members.</w:t>
      </w:r>
    </w:p>
    <w:p w14:paraId="7C0AEE62" w14:textId="77777777" w:rsidR="00BA177D" w:rsidRPr="00BA177D" w:rsidRDefault="004C6B3A" w:rsidP="00BA177D">
      <w:pPr>
        <w:rPr>
          <w:rFonts w:ascii="Times New Roman" w:eastAsia="Times New Roman" w:hAnsi="Times New Roman" w:cs="Times New Roman"/>
          <w:sz w:val="24"/>
          <w:szCs w:val="24"/>
          <w:lang w:val="en-US" w:eastAsia="de-DE"/>
        </w:rPr>
      </w:pPr>
      <w:r>
        <w:rPr>
          <w:lang w:val="en-US"/>
        </w:rPr>
        <w:t>b</w:t>
      </w:r>
      <w:r w:rsidR="002D4B84" w:rsidRPr="007A62A7">
        <w:rPr>
          <w:lang w:val="en-US"/>
        </w:rPr>
        <w:t xml:space="preserve">) </w:t>
      </w:r>
      <w:r w:rsidR="00BA177D" w:rsidRPr="00BA177D">
        <w:rPr>
          <w:rFonts w:ascii="Calibri" w:eastAsia="Times New Roman" w:hAnsi="Calibri" w:cs="Calibri"/>
          <w:color w:val="000000"/>
          <w:shd w:val="clear" w:color="auto" w:fill="FAFAFA"/>
          <w:lang w:val="en-US" w:eastAsia="de-DE"/>
        </w:rPr>
        <w:t>Other members mentioned the necessity of looking at the systemic transformation of public institutions. Patricia Scherer proposed to help with the preparation for participatory interactive meetings, starting with this one.</w:t>
      </w:r>
    </w:p>
    <w:p w14:paraId="16D5351B" w14:textId="4A6829ED" w:rsidR="002D4B84" w:rsidRPr="007A62A7" w:rsidRDefault="002D4B84" w:rsidP="00066C55">
      <w:pPr>
        <w:ind w:left="170" w:hanging="170"/>
        <w:rPr>
          <w:lang w:val="en-US"/>
        </w:rPr>
      </w:pPr>
    </w:p>
    <w:p w14:paraId="1554EF85" w14:textId="529BC3FB" w:rsidR="00066C55" w:rsidRPr="007A62A7" w:rsidRDefault="002D4B84" w:rsidP="00066C55">
      <w:pPr>
        <w:spacing w:after="0"/>
        <w:ind w:left="170" w:hanging="170"/>
        <w:rPr>
          <w:b/>
          <w:bCs/>
          <w:lang w:val="en-US"/>
        </w:rPr>
      </w:pPr>
      <w:r w:rsidRPr="007A62A7">
        <w:rPr>
          <w:b/>
          <w:bCs/>
          <w:lang w:val="en-US"/>
        </w:rPr>
        <w:t xml:space="preserve">C.3. </w:t>
      </w:r>
      <w:proofErr w:type="spellStart"/>
      <w:r w:rsidR="00194BDC" w:rsidRPr="007A62A7">
        <w:rPr>
          <w:b/>
          <w:bCs/>
          <w:lang w:val="en-US"/>
        </w:rPr>
        <w:t>Cooperations</w:t>
      </w:r>
      <w:proofErr w:type="spellEnd"/>
      <w:r w:rsidR="00194BDC" w:rsidRPr="007A62A7">
        <w:rPr>
          <w:b/>
          <w:bCs/>
          <w:lang w:val="en-US"/>
        </w:rPr>
        <w:t xml:space="preserve"> </w:t>
      </w:r>
      <w:r w:rsidR="0007512A" w:rsidRPr="007A62A7">
        <w:rPr>
          <w:b/>
          <w:bCs/>
          <w:lang w:val="en-US"/>
        </w:rPr>
        <w:t xml:space="preserve">with other </w:t>
      </w:r>
      <w:r w:rsidR="00A063C1" w:rsidRPr="007A62A7">
        <w:rPr>
          <w:b/>
          <w:bCs/>
          <w:lang w:val="en-US"/>
        </w:rPr>
        <w:t>groups, …</w:t>
      </w:r>
      <w:r w:rsidR="0007512A" w:rsidRPr="007A62A7">
        <w:rPr>
          <w:b/>
          <w:bCs/>
          <w:lang w:val="en-US"/>
        </w:rPr>
        <w:t xml:space="preserve"> </w:t>
      </w:r>
    </w:p>
    <w:p w14:paraId="49C61054" w14:textId="35D055C6" w:rsidR="00066C55" w:rsidRPr="007A62A7" w:rsidRDefault="00066C55" w:rsidP="00066C55">
      <w:pPr>
        <w:spacing w:after="0"/>
        <w:ind w:left="170" w:hanging="170"/>
        <w:rPr>
          <w:lang w:val="en-US"/>
        </w:rPr>
      </w:pPr>
      <w:r w:rsidRPr="007A62A7">
        <w:rPr>
          <w:lang w:val="en-US"/>
        </w:rPr>
        <w:lastRenderedPageBreak/>
        <w:t xml:space="preserve">. </w:t>
      </w:r>
      <w:r w:rsidR="003E782D" w:rsidRPr="007A62A7">
        <w:rPr>
          <w:lang w:val="en-US"/>
        </w:rPr>
        <w:t xml:space="preserve">Nearly all Members </w:t>
      </w:r>
      <w:proofErr w:type="spellStart"/>
      <w:r w:rsidR="003E782D" w:rsidRPr="007A62A7">
        <w:rPr>
          <w:lang w:val="en-US"/>
        </w:rPr>
        <w:t>favour</w:t>
      </w:r>
      <w:proofErr w:type="spellEnd"/>
      <w:r w:rsidR="003E782D" w:rsidRPr="007A62A7">
        <w:rPr>
          <w:lang w:val="en-US"/>
        </w:rPr>
        <w:t xml:space="preserve"> the cooperation with other </w:t>
      </w:r>
      <w:proofErr w:type="spellStart"/>
      <w:r w:rsidR="003E782D" w:rsidRPr="007A62A7">
        <w:rPr>
          <w:lang w:val="en-US"/>
        </w:rPr>
        <w:t>organisations</w:t>
      </w:r>
      <w:proofErr w:type="spellEnd"/>
      <w:r w:rsidR="003E782D" w:rsidRPr="007A62A7">
        <w:rPr>
          <w:lang w:val="en-US"/>
        </w:rPr>
        <w:t xml:space="preserve"> as they see the added value from and to the Club of Rome when we work with colleagues having similar goals.</w:t>
      </w:r>
      <w:r w:rsidR="00ED5081" w:rsidRPr="007A62A7">
        <w:rPr>
          <w:lang w:val="en-US"/>
        </w:rPr>
        <w:br/>
        <w:t xml:space="preserve">Otherwise, we will hear a cacophony instead of music </w:t>
      </w:r>
      <w:r w:rsidR="00735C5D" w:rsidRPr="007A62A7">
        <w:rPr>
          <w:lang w:val="en-US"/>
        </w:rPr>
        <w:t xml:space="preserve">and fail to </w:t>
      </w:r>
      <w:r w:rsidR="00ED5081" w:rsidRPr="007A62A7">
        <w:rPr>
          <w:lang w:val="en-US"/>
        </w:rPr>
        <w:t xml:space="preserve">achieve </w:t>
      </w:r>
      <w:r w:rsidR="00735C5D" w:rsidRPr="007A62A7">
        <w:rPr>
          <w:lang w:val="en-US"/>
        </w:rPr>
        <w:t>any</w:t>
      </w:r>
      <w:r w:rsidR="00ED5081" w:rsidRPr="007A62A7">
        <w:rPr>
          <w:lang w:val="en-US"/>
        </w:rPr>
        <w:t xml:space="preserve"> result.</w:t>
      </w:r>
    </w:p>
    <w:p w14:paraId="2168262A" w14:textId="073771B9" w:rsidR="00066C55" w:rsidRPr="007A62A7" w:rsidRDefault="00066C55" w:rsidP="00066C55">
      <w:pPr>
        <w:spacing w:after="0"/>
        <w:ind w:left="170" w:hanging="170"/>
        <w:rPr>
          <w:lang w:val="en-US"/>
        </w:rPr>
      </w:pPr>
      <w:r w:rsidRPr="007A62A7">
        <w:rPr>
          <w:lang w:val="en-US"/>
        </w:rPr>
        <w:t xml:space="preserve">. </w:t>
      </w:r>
      <w:r w:rsidR="00194BDC" w:rsidRPr="007A62A7">
        <w:rPr>
          <w:lang w:val="en-US"/>
        </w:rPr>
        <w:t>The example of the succes</w:t>
      </w:r>
      <w:r w:rsidR="006801DE">
        <w:rPr>
          <w:lang w:val="en-US"/>
        </w:rPr>
        <w:t>s</w:t>
      </w:r>
      <w:r w:rsidR="00194BDC" w:rsidRPr="007A62A7">
        <w:rPr>
          <w:lang w:val="en-US"/>
        </w:rPr>
        <w:t>ful webinar co-</w:t>
      </w:r>
      <w:proofErr w:type="spellStart"/>
      <w:r w:rsidR="00194BDC" w:rsidRPr="007A62A7">
        <w:rPr>
          <w:lang w:val="en-US"/>
        </w:rPr>
        <w:t>organisation</w:t>
      </w:r>
      <w:proofErr w:type="spellEnd"/>
      <w:r w:rsidR="00194BDC" w:rsidRPr="007A62A7">
        <w:rPr>
          <w:lang w:val="en-US"/>
        </w:rPr>
        <w:t xml:space="preserve"> with ‘The Shift’ has been mentioned.</w:t>
      </w:r>
    </w:p>
    <w:p w14:paraId="731BDA08" w14:textId="62017C23" w:rsidR="00066C55" w:rsidRPr="007A62A7" w:rsidRDefault="00066C55" w:rsidP="00066C55">
      <w:pPr>
        <w:spacing w:after="0"/>
        <w:ind w:left="170" w:hanging="170"/>
        <w:rPr>
          <w:lang w:val="en-US"/>
        </w:rPr>
      </w:pPr>
      <w:r w:rsidRPr="007A62A7">
        <w:rPr>
          <w:lang w:val="en-US"/>
        </w:rPr>
        <w:t xml:space="preserve">. </w:t>
      </w:r>
      <w:r w:rsidR="003E782D" w:rsidRPr="007A62A7">
        <w:rPr>
          <w:lang w:val="en-US"/>
        </w:rPr>
        <w:t>The connections with the Youth should be developed. Certainly with JEE</w:t>
      </w:r>
      <w:r w:rsidR="002D4B84" w:rsidRPr="007A62A7">
        <w:rPr>
          <w:lang w:val="en-US"/>
        </w:rPr>
        <w:t xml:space="preserve"> (Junior Enterprises</w:t>
      </w:r>
      <w:r w:rsidR="00AC1A08" w:rsidRPr="007A62A7">
        <w:rPr>
          <w:lang w:val="en-US"/>
        </w:rPr>
        <w:t xml:space="preserve"> </w:t>
      </w:r>
      <w:r w:rsidR="002D4B84" w:rsidRPr="007A62A7">
        <w:rPr>
          <w:lang w:val="en-US"/>
        </w:rPr>
        <w:t xml:space="preserve">Europe) </w:t>
      </w:r>
      <w:r w:rsidR="00AC1A08" w:rsidRPr="007A62A7">
        <w:rPr>
          <w:lang w:val="en-US"/>
        </w:rPr>
        <w:t>with which we already have established a two way street (we invite them to our events ; they take us in the jur</w:t>
      </w:r>
      <w:r w:rsidR="002D4B84" w:rsidRPr="007A62A7">
        <w:rPr>
          <w:lang w:val="en-US"/>
        </w:rPr>
        <w:t>y for their ‘excellence awards’</w:t>
      </w:r>
      <w:r w:rsidR="00AC1A08" w:rsidRPr="007A62A7">
        <w:rPr>
          <w:lang w:val="en-US"/>
        </w:rPr>
        <w:t>).</w:t>
      </w:r>
      <w:r w:rsidR="00AC1A08" w:rsidRPr="007A62A7">
        <w:rPr>
          <w:lang w:val="en-US"/>
        </w:rPr>
        <w:br/>
        <w:t xml:space="preserve">Students from AIESEC and the young Belgian supporters of </w:t>
      </w:r>
      <w:hyperlink r:id="rId10" w:history="1">
        <w:r w:rsidR="00AC1A08" w:rsidRPr="007A62A7">
          <w:rPr>
            <w:color w:val="0000FF"/>
            <w:u w:val="single"/>
            <w:lang w:val="en-US"/>
          </w:rPr>
          <w:t>https://theshiftproject.org/</w:t>
        </w:r>
      </w:hyperlink>
      <w:r w:rsidR="00AC1A08" w:rsidRPr="007A62A7">
        <w:rPr>
          <w:lang w:val="en-US"/>
        </w:rPr>
        <w:t xml:space="preserve"> were also mentioned.</w:t>
      </w:r>
    </w:p>
    <w:p w14:paraId="18C25753" w14:textId="77777777" w:rsidR="00066C55" w:rsidRPr="007A62A7" w:rsidRDefault="00066C55" w:rsidP="00066C55">
      <w:pPr>
        <w:spacing w:after="0"/>
        <w:ind w:left="170" w:hanging="170"/>
        <w:rPr>
          <w:lang w:val="en-US"/>
        </w:rPr>
      </w:pPr>
      <w:r w:rsidRPr="007A62A7">
        <w:rPr>
          <w:lang w:val="en-US"/>
        </w:rPr>
        <w:t>. It was also suggested to increase our contacts with the business federations.</w:t>
      </w:r>
    </w:p>
    <w:p w14:paraId="06C01A2B" w14:textId="3BFF488E" w:rsidR="00066C55" w:rsidRPr="007A62A7" w:rsidRDefault="00066C55" w:rsidP="00066C55">
      <w:pPr>
        <w:spacing w:after="200"/>
        <w:ind w:left="170" w:hanging="170"/>
        <w:rPr>
          <w:lang w:val="en-US"/>
        </w:rPr>
      </w:pPr>
      <w:r w:rsidRPr="007A62A7">
        <w:rPr>
          <w:lang w:val="en-US"/>
        </w:rPr>
        <w:t xml:space="preserve">. Daniel Schaubacher suggested to approach </w:t>
      </w:r>
      <w:r w:rsidR="00336FA9" w:rsidRPr="007A62A7">
        <w:rPr>
          <w:lang w:val="en-US"/>
        </w:rPr>
        <w:t>Princess Elisa</w:t>
      </w:r>
      <w:r w:rsidRPr="007A62A7">
        <w:rPr>
          <w:lang w:val="en-US"/>
        </w:rPr>
        <w:t>beth in order to propose her to become</w:t>
      </w:r>
      <w:r w:rsidR="00336FA9" w:rsidRPr="007A62A7">
        <w:rPr>
          <w:lang w:val="en-US"/>
        </w:rPr>
        <w:t xml:space="preserve"> Honorary Chairwoman</w:t>
      </w:r>
      <w:r w:rsidRPr="007A62A7">
        <w:rPr>
          <w:lang w:val="en-US"/>
        </w:rPr>
        <w:t xml:space="preserve"> of the CoR-EU.</w:t>
      </w:r>
    </w:p>
    <w:p w14:paraId="7D758054" w14:textId="77777777" w:rsidR="00735C5D" w:rsidRPr="007A62A7" w:rsidRDefault="006838C7" w:rsidP="00735C5D">
      <w:pPr>
        <w:spacing w:after="0"/>
        <w:ind w:left="170" w:hanging="170"/>
        <w:rPr>
          <w:b/>
          <w:bCs/>
          <w:u w:val="single"/>
          <w:lang w:val="en-US"/>
        </w:rPr>
      </w:pPr>
      <w:r w:rsidRPr="007A62A7">
        <w:rPr>
          <w:b/>
          <w:bCs/>
          <w:u w:val="single"/>
          <w:lang w:val="en-US"/>
        </w:rPr>
        <w:t xml:space="preserve">D. </w:t>
      </w:r>
      <w:r w:rsidR="0007512A" w:rsidRPr="007A62A7">
        <w:rPr>
          <w:b/>
          <w:bCs/>
          <w:u w:val="single"/>
          <w:lang w:val="en-US"/>
        </w:rPr>
        <w:t>Offer a better visibility to our Members</w:t>
      </w:r>
    </w:p>
    <w:p w14:paraId="6D9D516E" w14:textId="025724C3" w:rsidR="00892FA8" w:rsidRPr="007A62A7" w:rsidRDefault="002D4B84" w:rsidP="00066C55">
      <w:pPr>
        <w:ind w:left="170" w:hanging="170"/>
        <w:rPr>
          <w:lang w:val="en-US"/>
        </w:rPr>
      </w:pPr>
      <w:r w:rsidRPr="007A62A7">
        <w:rPr>
          <w:lang w:val="en-US"/>
        </w:rPr>
        <w:t xml:space="preserve">. </w:t>
      </w:r>
      <w:r w:rsidR="00892FA8" w:rsidRPr="007A62A7">
        <w:rPr>
          <w:lang w:val="en-US"/>
        </w:rPr>
        <w:t>The first and obvious action is to make sure that the lists of the various categories of Members published on our website are correct and complete. We are working internally with</w:t>
      </w:r>
      <w:r w:rsidRPr="007A62A7">
        <w:rPr>
          <w:lang w:val="en-US"/>
        </w:rPr>
        <w:t xml:space="preserve"> </w:t>
      </w:r>
      <w:r w:rsidR="00892FA8" w:rsidRPr="007A62A7">
        <w:rPr>
          <w:lang w:val="en-US"/>
        </w:rPr>
        <w:t xml:space="preserve">spreadsheets to keep an up-dated information on our Members. But we have decided to use the lists on the website as the only ‘authentic’ ones. Which means that you are key in the process by checking the data on </w:t>
      </w:r>
      <w:hyperlink r:id="rId11" w:history="1">
        <w:r w:rsidR="00892FA8" w:rsidRPr="007A62A7">
          <w:rPr>
            <w:rStyle w:val="Hyperlink"/>
            <w:lang w:val="en-US"/>
          </w:rPr>
          <w:t>https://www.clubofrome.eu/organisation</w:t>
        </w:r>
      </w:hyperlink>
      <w:r w:rsidR="00892FA8" w:rsidRPr="007A62A7">
        <w:rPr>
          <w:lang w:val="en-US"/>
        </w:rPr>
        <w:t xml:space="preserve"> and </w:t>
      </w:r>
      <w:r w:rsidR="00CD0B20" w:rsidRPr="007A62A7">
        <w:rPr>
          <w:lang w:val="en-US"/>
        </w:rPr>
        <w:t xml:space="preserve">advising us at </w:t>
      </w:r>
      <w:hyperlink r:id="rId12" w:history="1">
        <w:r w:rsidR="00CD0B20" w:rsidRPr="007A62A7">
          <w:rPr>
            <w:rStyle w:val="Hyperlink"/>
            <w:lang w:val="en-US"/>
          </w:rPr>
          <w:t>info@clubofrome.eu</w:t>
        </w:r>
      </w:hyperlink>
      <w:r w:rsidR="00CD0B20" w:rsidRPr="007A62A7">
        <w:rPr>
          <w:lang w:val="en-US"/>
        </w:rPr>
        <w:t xml:space="preserve"> of any error or need/desire to amend the entry (name only or with title and/or </w:t>
      </w:r>
      <w:proofErr w:type="spellStart"/>
      <w:r w:rsidR="00CD0B20" w:rsidRPr="007A62A7">
        <w:rPr>
          <w:lang w:val="en-US"/>
        </w:rPr>
        <w:t>organisation</w:t>
      </w:r>
      <w:proofErr w:type="spellEnd"/>
      <w:r w:rsidR="00CD0B20" w:rsidRPr="007A62A7">
        <w:rPr>
          <w:lang w:val="en-US"/>
        </w:rPr>
        <w:t>).</w:t>
      </w:r>
      <w:r w:rsidR="00B12E96" w:rsidRPr="007A62A7">
        <w:rPr>
          <w:lang w:val="en-US"/>
        </w:rPr>
        <w:t xml:space="preserve"> </w:t>
      </w:r>
      <w:r w:rsidRPr="007A62A7">
        <w:rPr>
          <w:lang w:val="en-US"/>
        </w:rPr>
        <w:br/>
        <w:t>A</w:t>
      </w:r>
      <w:r w:rsidR="00B12E96" w:rsidRPr="007A62A7">
        <w:rPr>
          <w:lang w:val="en-US"/>
        </w:rPr>
        <w:t xml:space="preserve"> newsletter will be sent shortly to our Members asking for </w:t>
      </w:r>
      <w:r w:rsidR="00735C5D" w:rsidRPr="007A62A7">
        <w:rPr>
          <w:lang w:val="en-US"/>
        </w:rPr>
        <w:t>their</w:t>
      </w:r>
      <w:r w:rsidR="00B12E96" w:rsidRPr="007A62A7">
        <w:rPr>
          <w:lang w:val="en-US"/>
        </w:rPr>
        <w:t xml:space="preserve"> eventual improvements of the mentions in the database.</w:t>
      </w:r>
    </w:p>
    <w:p w14:paraId="7C3C4C80" w14:textId="6E043BB4" w:rsidR="00CD0B20" w:rsidRPr="007A62A7" w:rsidRDefault="002D4B84" w:rsidP="00066C55">
      <w:pPr>
        <w:ind w:left="170" w:hanging="170"/>
        <w:rPr>
          <w:lang w:val="en-US"/>
        </w:rPr>
      </w:pPr>
      <w:r w:rsidRPr="007A62A7">
        <w:rPr>
          <w:lang w:val="en-US"/>
        </w:rPr>
        <w:t xml:space="preserve">. </w:t>
      </w:r>
      <w:r w:rsidR="00CD0B20" w:rsidRPr="007A62A7">
        <w:rPr>
          <w:lang w:val="en-US"/>
        </w:rPr>
        <w:t>As explained, we want to offer to our active Members the possibility to publi</w:t>
      </w:r>
      <w:r w:rsidR="001A15B5">
        <w:rPr>
          <w:lang w:val="en-US"/>
        </w:rPr>
        <w:t>sh</w:t>
      </w:r>
      <w:r w:rsidR="00CD0B20" w:rsidRPr="007A62A7">
        <w:rPr>
          <w:lang w:val="en-US"/>
        </w:rPr>
        <w:t xml:space="preserve"> their work re</w:t>
      </w:r>
      <w:r w:rsidR="00B12E96" w:rsidRPr="007A62A7">
        <w:rPr>
          <w:lang w:val="en-US"/>
        </w:rPr>
        <w:t>la</w:t>
      </w:r>
      <w:r w:rsidR="00CD0B20" w:rsidRPr="007A62A7">
        <w:rPr>
          <w:lang w:val="en-US"/>
        </w:rPr>
        <w:t>ted to the activities of the Club on our website. According to the nature and scope of the document</w:t>
      </w:r>
      <w:r w:rsidR="00B12E96" w:rsidRPr="007A62A7">
        <w:rPr>
          <w:lang w:val="en-US"/>
        </w:rPr>
        <w:t xml:space="preserve"> provided</w:t>
      </w:r>
      <w:r w:rsidR="00CD0B20" w:rsidRPr="007A62A7">
        <w:rPr>
          <w:lang w:val="en-US"/>
        </w:rPr>
        <w:t xml:space="preserve">, it will be placed under </w:t>
      </w:r>
      <w:hyperlink r:id="rId13" w:history="1">
        <w:r w:rsidR="00CD0B20" w:rsidRPr="007A62A7">
          <w:rPr>
            <w:rStyle w:val="Hyperlink"/>
            <w:lang w:val="en-US"/>
          </w:rPr>
          <w:t>https://www.clubofrome.eu/articles-by-our-members</w:t>
        </w:r>
      </w:hyperlink>
      <w:r w:rsidR="00CD0B20" w:rsidRPr="007A62A7">
        <w:rPr>
          <w:lang w:val="en-US"/>
        </w:rPr>
        <w:t xml:space="preserve"> or </w:t>
      </w:r>
      <w:hyperlink r:id="rId14" w:history="1">
        <w:r w:rsidR="00CD0B20" w:rsidRPr="007A62A7">
          <w:rPr>
            <w:color w:val="0000FF"/>
            <w:u w:val="single"/>
            <w:lang w:val="en-US"/>
          </w:rPr>
          <w:t>https://www.clubofrome.eu/publications-of-our-members</w:t>
        </w:r>
      </w:hyperlink>
      <w:r w:rsidR="00CD0B20" w:rsidRPr="007A62A7">
        <w:rPr>
          <w:lang w:val="en-US"/>
        </w:rPr>
        <w:br/>
      </w:r>
      <w:r w:rsidR="00E6293A" w:rsidRPr="007A62A7">
        <w:rPr>
          <w:lang w:val="en-US"/>
        </w:rPr>
        <w:t>NB : there is a preference for material written in English but we publish texts in FR or NL as well.</w:t>
      </w:r>
    </w:p>
    <w:p w14:paraId="137E74BF" w14:textId="77777777" w:rsidR="002D4B84" w:rsidRPr="007A62A7" w:rsidRDefault="006838C7" w:rsidP="002D4B84">
      <w:pPr>
        <w:spacing w:after="0"/>
        <w:ind w:left="170" w:hanging="170"/>
        <w:rPr>
          <w:b/>
          <w:bCs/>
          <w:u w:val="single"/>
          <w:lang w:val="en-US"/>
        </w:rPr>
      </w:pPr>
      <w:r w:rsidRPr="007A62A7">
        <w:rPr>
          <w:b/>
          <w:bCs/>
          <w:u w:val="single"/>
          <w:lang w:val="en-US"/>
        </w:rPr>
        <w:t>E. Other topics covered</w:t>
      </w:r>
    </w:p>
    <w:p w14:paraId="3E303659" w14:textId="5219704F" w:rsidR="00194BDC" w:rsidRPr="007A62A7" w:rsidRDefault="0078479E" w:rsidP="002D4B84">
      <w:pPr>
        <w:ind w:left="170" w:hanging="170"/>
        <w:rPr>
          <w:lang w:val="en-US"/>
        </w:rPr>
      </w:pPr>
      <w:r w:rsidRPr="007A62A7">
        <w:rPr>
          <w:b/>
          <w:bCs/>
          <w:lang w:val="en-US"/>
        </w:rPr>
        <w:t>. Content </w:t>
      </w:r>
      <w:r w:rsidR="00194BDC" w:rsidRPr="007A62A7">
        <w:rPr>
          <w:b/>
          <w:bCs/>
          <w:lang w:val="en-US"/>
        </w:rPr>
        <w:br/>
      </w:r>
      <w:r w:rsidR="00194BDC" w:rsidRPr="007A62A7">
        <w:rPr>
          <w:lang w:val="en-US"/>
        </w:rPr>
        <w:t>The AGM is not the place to discuss content</w:t>
      </w:r>
      <w:r w:rsidR="00735C5D" w:rsidRPr="007A62A7">
        <w:rPr>
          <w:lang w:val="en-US"/>
        </w:rPr>
        <w:t xml:space="preserve"> in </w:t>
      </w:r>
      <w:r w:rsidR="00A063C1" w:rsidRPr="007A62A7">
        <w:rPr>
          <w:lang w:val="en-US"/>
        </w:rPr>
        <w:t>detail</w:t>
      </w:r>
      <w:r w:rsidR="00194BDC" w:rsidRPr="007A62A7">
        <w:rPr>
          <w:lang w:val="en-US"/>
        </w:rPr>
        <w:t>. Worthwhile though to mention two interrelated comments made by Members :</w:t>
      </w:r>
      <w:r w:rsidR="00194BDC" w:rsidRPr="007A62A7">
        <w:rPr>
          <w:lang w:val="en-US"/>
        </w:rPr>
        <w:br/>
      </w:r>
      <w:r w:rsidRPr="007A62A7">
        <w:rPr>
          <w:lang w:val="en-US"/>
        </w:rPr>
        <w:t>Leida Rijnhout:</w:t>
      </w:r>
      <w:r w:rsidR="00735C5D" w:rsidRPr="007A62A7">
        <w:rPr>
          <w:lang w:val="en-US"/>
        </w:rPr>
        <w:t xml:space="preserve"> </w:t>
      </w:r>
      <w:r w:rsidR="00194BDC" w:rsidRPr="007A62A7">
        <w:rPr>
          <w:lang w:val="en-US"/>
        </w:rPr>
        <w:t>a</w:t>
      </w:r>
      <w:r w:rsidRPr="007A62A7">
        <w:rPr>
          <w:lang w:val="en-US"/>
        </w:rPr>
        <w:t>cknowledge planetary boundaries, resource and energy-justice (</w:t>
      </w:r>
      <w:r w:rsidR="00B220BA" w:rsidRPr="007A62A7">
        <w:rPr>
          <w:b/>
          <w:bCs/>
          <w:lang w:val="en-US"/>
        </w:rPr>
        <w:t>S</w:t>
      </w:r>
      <w:r w:rsidRPr="007A62A7">
        <w:rPr>
          <w:b/>
          <w:bCs/>
          <w:lang w:val="en-US"/>
        </w:rPr>
        <w:t>ufficiency</w:t>
      </w:r>
      <w:r w:rsidRPr="007A62A7">
        <w:rPr>
          <w:lang w:val="en-US"/>
        </w:rPr>
        <w:t>) and social innovation</w:t>
      </w:r>
      <w:r w:rsidR="00194BDC" w:rsidRPr="007A62A7">
        <w:rPr>
          <w:lang w:val="en-US"/>
        </w:rPr>
        <w:br/>
        <w:t>Thomas Arnold recommends this reading on ‘</w:t>
      </w:r>
      <w:r w:rsidR="00194BDC" w:rsidRPr="007A62A7">
        <w:rPr>
          <w:b/>
          <w:bCs/>
          <w:lang w:val="en-US"/>
        </w:rPr>
        <w:t>Affluence</w:t>
      </w:r>
      <w:r w:rsidR="00194BDC" w:rsidRPr="007A62A7">
        <w:rPr>
          <w:lang w:val="en-US"/>
        </w:rPr>
        <w:t>’</w:t>
      </w:r>
      <w:r w:rsidR="00B220BA" w:rsidRPr="007A62A7">
        <w:rPr>
          <w:lang w:val="en-US"/>
        </w:rPr>
        <w:t xml:space="preserve"> and the need of far-reaching lifestyle changes to complement technological advancements</w:t>
      </w:r>
      <w:r w:rsidR="00194BDC" w:rsidRPr="007A62A7">
        <w:rPr>
          <w:lang w:val="en-US"/>
        </w:rPr>
        <w:t xml:space="preserve"> : </w:t>
      </w:r>
      <w:hyperlink r:id="rId15" w:history="1">
        <w:r w:rsidR="00194BDC" w:rsidRPr="007A62A7">
          <w:rPr>
            <w:rStyle w:val="Hyperlink"/>
            <w:lang w:val="en-US"/>
          </w:rPr>
          <w:t>https://www.nature.com/articles/s41467-020-16941-y</w:t>
        </w:r>
      </w:hyperlink>
    </w:p>
    <w:p w14:paraId="3CA44BDE" w14:textId="587E398C" w:rsidR="00CC7F57" w:rsidRPr="007A62A7" w:rsidRDefault="00CC7F57" w:rsidP="002D4B84">
      <w:pPr>
        <w:ind w:left="170" w:hanging="170"/>
        <w:rPr>
          <w:lang w:val="en-US"/>
        </w:rPr>
      </w:pPr>
      <w:r w:rsidRPr="007A62A7">
        <w:rPr>
          <w:b/>
          <w:bCs/>
          <w:lang w:val="en-US"/>
        </w:rPr>
        <w:t>. Choice of the Tool.</w:t>
      </w:r>
      <w:r w:rsidRPr="007A62A7">
        <w:rPr>
          <w:b/>
          <w:bCs/>
          <w:lang w:val="en-US"/>
        </w:rPr>
        <w:br/>
      </w:r>
      <w:r w:rsidRPr="007A62A7">
        <w:rPr>
          <w:lang w:val="en-US"/>
        </w:rPr>
        <w:t xml:space="preserve">We had opted for the </w:t>
      </w:r>
      <w:r w:rsidR="00735C5D" w:rsidRPr="007A62A7">
        <w:rPr>
          <w:lang w:val="en-US"/>
        </w:rPr>
        <w:t xml:space="preserve">Zoom </w:t>
      </w:r>
      <w:r w:rsidRPr="007A62A7">
        <w:rPr>
          <w:lang w:val="en-US"/>
        </w:rPr>
        <w:t xml:space="preserve">‘webinar’ option rather than the </w:t>
      </w:r>
      <w:r w:rsidR="00F04B13">
        <w:rPr>
          <w:lang w:val="en-US"/>
        </w:rPr>
        <w:t xml:space="preserve">Zoom </w:t>
      </w:r>
      <w:r w:rsidRPr="007A62A7">
        <w:rPr>
          <w:lang w:val="en-US"/>
        </w:rPr>
        <w:t xml:space="preserve">‘meeting’ one. Although it worked well, this choice </w:t>
      </w:r>
      <w:r w:rsidR="00F04B13">
        <w:rPr>
          <w:lang w:val="en-US"/>
        </w:rPr>
        <w:t>can be questioned</w:t>
      </w:r>
      <w:r w:rsidRPr="007A62A7">
        <w:rPr>
          <w:lang w:val="en-US"/>
        </w:rPr>
        <w:t xml:space="preserve"> as </w:t>
      </w:r>
      <w:r w:rsidR="00F04B13">
        <w:rPr>
          <w:lang w:val="en-US"/>
        </w:rPr>
        <w:t>the fact that we do not see the participants to a webinar</w:t>
      </w:r>
      <w:r w:rsidRPr="007A62A7">
        <w:rPr>
          <w:lang w:val="en-US"/>
        </w:rPr>
        <w:t xml:space="preserve"> reduces the interaction with </w:t>
      </w:r>
      <w:r w:rsidR="00F04B13">
        <w:rPr>
          <w:lang w:val="en-US"/>
        </w:rPr>
        <w:t>them</w:t>
      </w:r>
      <w:r w:rsidRPr="007A62A7">
        <w:rPr>
          <w:lang w:val="en-US"/>
        </w:rPr>
        <w:t xml:space="preserve"> (which certainly is not the </w:t>
      </w:r>
      <w:r w:rsidR="00A063C1" w:rsidRPr="007A62A7">
        <w:rPr>
          <w:lang w:val="en-US"/>
        </w:rPr>
        <w:t>intention!</w:t>
      </w:r>
      <w:r w:rsidRPr="007A62A7">
        <w:rPr>
          <w:lang w:val="en-US"/>
        </w:rPr>
        <w:t>). Fair critics on the fact that the names were not displayed in the ‘chat’.</w:t>
      </w:r>
      <w:r w:rsidR="00CA7ECA" w:rsidRPr="007A62A7">
        <w:rPr>
          <w:lang w:val="en-US"/>
        </w:rPr>
        <w:br/>
        <w:t>Roland chose to test unanimity for the administrative voting</w:t>
      </w:r>
      <w:r w:rsidR="00735C5D" w:rsidRPr="007A62A7">
        <w:rPr>
          <w:lang w:val="en-US"/>
        </w:rPr>
        <w:t xml:space="preserve"> session</w:t>
      </w:r>
      <w:r w:rsidR="00CA7ECA" w:rsidRPr="007A62A7">
        <w:rPr>
          <w:lang w:val="en-US"/>
        </w:rPr>
        <w:t xml:space="preserve">s (accounts, </w:t>
      </w:r>
      <w:proofErr w:type="gramStart"/>
      <w:r w:rsidR="00A063C1" w:rsidRPr="007A62A7">
        <w:rPr>
          <w:lang w:val="en-US"/>
        </w:rPr>
        <w:t>discharges,</w:t>
      </w:r>
      <w:r w:rsidR="00A063C1">
        <w:rPr>
          <w:lang w:val="en-US"/>
        </w:rPr>
        <w:t>…</w:t>
      </w:r>
      <w:proofErr w:type="gramEnd"/>
      <w:r w:rsidR="00CA7ECA" w:rsidRPr="007A62A7">
        <w:rPr>
          <w:lang w:val="en-US"/>
        </w:rPr>
        <w:t>). The voting sessions for the election of Béatrice Richez-Baum (a ‘personal’ matter requiring a secret vote) proved to work perfectly and very easily. It could/should have been used for all votes (will be the case next time).</w:t>
      </w:r>
    </w:p>
    <w:p w14:paraId="7A18A28D" w14:textId="1F570010" w:rsidR="006838C7" w:rsidRPr="007A62A7" w:rsidRDefault="0078479E" w:rsidP="002D4B84">
      <w:pPr>
        <w:ind w:left="170" w:hanging="170"/>
        <w:rPr>
          <w:lang w:val="en-US"/>
        </w:rPr>
      </w:pPr>
      <w:r w:rsidRPr="007A62A7">
        <w:rPr>
          <w:b/>
          <w:bCs/>
          <w:lang w:val="en-US"/>
        </w:rPr>
        <w:t>. Communication </w:t>
      </w:r>
      <w:r w:rsidRPr="007A62A7">
        <w:rPr>
          <w:b/>
          <w:bCs/>
          <w:lang w:val="en-US"/>
        </w:rPr>
        <w:br/>
      </w:r>
      <w:r w:rsidR="00215B45" w:rsidRPr="007A62A7">
        <w:rPr>
          <w:lang w:val="en-US"/>
        </w:rPr>
        <w:t>B</w:t>
      </w:r>
      <w:r w:rsidRPr="007A62A7">
        <w:rPr>
          <w:lang w:val="en-US"/>
        </w:rPr>
        <w:t>ernard Mazijn</w:t>
      </w:r>
      <w:r w:rsidR="00194BDC" w:rsidRPr="007A62A7">
        <w:rPr>
          <w:lang w:val="en-US"/>
        </w:rPr>
        <w:t xml:space="preserve"> and Jorn Verbeeck</w:t>
      </w:r>
      <w:r w:rsidR="00215B45" w:rsidRPr="007A62A7">
        <w:rPr>
          <w:lang w:val="en-US"/>
        </w:rPr>
        <w:t xml:space="preserve"> brought to </w:t>
      </w:r>
      <w:r w:rsidRPr="007A62A7">
        <w:rPr>
          <w:lang w:val="en-US"/>
        </w:rPr>
        <w:t xml:space="preserve">the attention of </w:t>
      </w:r>
      <w:r w:rsidR="00215B45" w:rsidRPr="007A62A7">
        <w:rPr>
          <w:lang w:val="en-US"/>
        </w:rPr>
        <w:t>all</w:t>
      </w:r>
      <w:r w:rsidRPr="007A62A7">
        <w:rPr>
          <w:lang w:val="en-US"/>
        </w:rPr>
        <w:t xml:space="preserve"> members</w:t>
      </w:r>
      <w:r w:rsidR="00215B45" w:rsidRPr="007A62A7">
        <w:rPr>
          <w:lang w:val="en-US"/>
        </w:rPr>
        <w:t xml:space="preserve"> that</w:t>
      </w:r>
      <w:r w:rsidRPr="007A62A7">
        <w:rPr>
          <w:lang w:val="en-US"/>
        </w:rPr>
        <w:t xml:space="preserve"> we have a LinkedIn account (look for </w:t>
      </w:r>
      <w:hyperlink r:id="rId16" w:history="1">
        <w:r w:rsidR="00194BDC" w:rsidRPr="007A62A7">
          <w:rPr>
            <w:rStyle w:val="Hyperlink"/>
            <w:lang w:val="en-US"/>
          </w:rPr>
          <w:t>https://www.linkedin.com/company/club-of-rome-eu-</w:t>
        </w:r>
        <w:r w:rsidR="00194BDC" w:rsidRPr="007A62A7">
          <w:rPr>
            <w:rStyle w:val="Hyperlink"/>
            <w:lang w:val="en-US"/>
          </w:rPr>
          <w:lastRenderedPageBreak/>
          <w:t>chapter/?viewAsMember=true</w:t>
        </w:r>
      </w:hyperlink>
      <w:r w:rsidR="00194BDC" w:rsidRPr="007A62A7">
        <w:rPr>
          <w:lang w:val="en-US"/>
        </w:rPr>
        <w:t>)</w:t>
      </w:r>
      <w:r w:rsidRPr="007A62A7">
        <w:rPr>
          <w:lang w:val="en-US"/>
        </w:rPr>
        <w:t xml:space="preserve"> and a Twitter account (see @ClubofRomeEU). </w:t>
      </w:r>
      <w:r w:rsidR="00215B45" w:rsidRPr="007A62A7">
        <w:rPr>
          <w:lang w:val="en-US"/>
        </w:rPr>
        <w:br/>
      </w:r>
      <w:r w:rsidRPr="007A62A7">
        <w:rPr>
          <w:lang w:val="en-US"/>
        </w:rPr>
        <w:t xml:space="preserve">Please follow </w:t>
      </w:r>
      <w:proofErr w:type="gramStart"/>
      <w:r w:rsidRPr="007A62A7">
        <w:rPr>
          <w:lang w:val="en-US"/>
        </w:rPr>
        <w:t>us</w:t>
      </w:r>
      <w:r w:rsidR="00215B45" w:rsidRPr="007A62A7">
        <w:rPr>
          <w:lang w:val="en-US"/>
        </w:rPr>
        <w:t> !</w:t>
      </w:r>
      <w:proofErr w:type="gramEnd"/>
      <w:r w:rsidR="001914F6">
        <w:rPr>
          <w:lang w:val="en-US"/>
        </w:rPr>
        <w:t xml:space="preserve">  </w:t>
      </w:r>
      <w:r w:rsidRPr="007A62A7">
        <w:rPr>
          <w:lang w:val="en-US"/>
        </w:rPr>
        <w:t xml:space="preserve">You can 'Like' or 'Share'/'Retweet' our messages. By doing so we create </w:t>
      </w:r>
      <w:r w:rsidR="00215B45" w:rsidRPr="007A62A7">
        <w:rPr>
          <w:lang w:val="en-US"/>
        </w:rPr>
        <w:t xml:space="preserve">a snowball effect </w:t>
      </w:r>
      <w:r w:rsidRPr="007A62A7">
        <w:rPr>
          <w:lang w:val="en-US"/>
        </w:rPr>
        <w:t>for our messages/announcements. Thank you for that.</w:t>
      </w:r>
    </w:p>
    <w:p w14:paraId="0FFDC67A" w14:textId="7D72A618" w:rsidR="00011DBF" w:rsidRPr="007A62A7" w:rsidRDefault="00215B45" w:rsidP="002D4B84">
      <w:pPr>
        <w:ind w:left="170" w:hanging="170"/>
        <w:rPr>
          <w:lang w:val="en-US"/>
        </w:rPr>
      </w:pPr>
      <w:r w:rsidRPr="007A62A7">
        <w:rPr>
          <w:b/>
          <w:bCs/>
          <w:lang w:val="en-US"/>
        </w:rPr>
        <w:t xml:space="preserve">. Board </w:t>
      </w:r>
      <w:proofErr w:type="gramStart"/>
      <w:r w:rsidRPr="007A62A7">
        <w:rPr>
          <w:b/>
          <w:bCs/>
          <w:lang w:val="en-US"/>
        </w:rPr>
        <w:t>Members :</w:t>
      </w:r>
      <w:proofErr w:type="gramEnd"/>
      <w:r w:rsidRPr="007A62A7">
        <w:rPr>
          <w:b/>
          <w:bCs/>
          <w:lang w:val="en-US"/>
        </w:rPr>
        <w:t xml:space="preserve">  </w:t>
      </w:r>
      <w:r w:rsidR="00194BDC" w:rsidRPr="007A62A7">
        <w:rPr>
          <w:b/>
          <w:bCs/>
          <w:lang w:val="en-US"/>
        </w:rPr>
        <w:br/>
      </w:r>
      <w:r w:rsidRPr="007A62A7">
        <w:rPr>
          <w:lang w:val="en-US"/>
        </w:rPr>
        <w:t>Chris Vanden Bilcke explains why he has to make a step back for medical reasons. He quits the Board but will remain a dedicated Member. Many colleagues congratulate him for the done, especially for his great work in this transition and wish him the best.</w:t>
      </w:r>
    </w:p>
    <w:p w14:paraId="254CB86D" w14:textId="77777777" w:rsidR="00194BDC" w:rsidRPr="007A62A7" w:rsidRDefault="006838C7" w:rsidP="00194BDC">
      <w:pPr>
        <w:spacing w:after="0"/>
        <w:ind w:left="170" w:hanging="170"/>
        <w:rPr>
          <w:b/>
          <w:bCs/>
          <w:u w:val="single"/>
          <w:lang w:val="en-US"/>
        </w:rPr>
      </w:pPr>
      <w:r w:rsidRPr="007A62A7">
        <w:rPr>
          <w:b/>
          <w:bCs/>
          <w:u w:val="single"/>
          <w:lang w:val="en-US"/>
        </w:rPr>
        <w:t>F. Next on the agend</w:t>
      </w:r>
      <w:r w:rsidR="00194BDC" w:rsidRPr="007A62A7">
        <w:rPr>
          <w:b/>
          <w:bCs/>
          <w:u w:val="single"/>
          <w:lang w:val="en-US"/>
        </w:rPr>
        <w:t>a</w:t>
      </w:r>
    </w:p>
    <w:p w14:paraId="111A5252" w14:textId="47F27D61" w:rsidR="00E96634" w:rsidRPr="007A62A7" w:rsidRDefault="00E96634" w:rsidP="00194BDC">
      <w:pPr>
        <w:ind w:left="170" w:hanging="170"/>
        <w:rPr>
          <w:b/>
          <w:bCs/>
          <w:u w:val="single"/>
          <w:lang w:val="en-US"/>
        </w:rPr>
      </w:pPr>
      <w:r w:rsidRPr="007A62A7">
        <w:rPr>
          <w:b/>
          <w:bCs/>
          <w:lang w:val="en-US"/>
        </w:rPr>
        <w:t xml:space="preserve">. </w:t>
      </w:r>
      <w:r w:rsidR="00383242" w:rsidRPr="007A62A7">
        <w:rPr>
          <w:b/>
          <w:bCs/>
          <w:lang w:val="en-US"/>
        </w:rPr>
        <w:t xml:space="preserve">7 </w:t>
      </w:r>
      <w:r w:rsidR="00A063C1" w:rsidRPr="007A62A7">
        <w:rPr>
          <w:b/>
          <w:bCs/>
          <w:lang w:val="en-US"/>
        </w:rPr>
        <w:t>July</w:t>
      </w:r>
      <w:r w:rsidR="00A063C1" w:rsidRPr="007A62A7">
        <w:rPr>
          <w:lang w:val="en-US"/>
        </w:rPr>
        <w:t>:</w:t>
      </w:r>
      <w:r w:rsidRPr="007A62A7">
        <w:rPr>
          <w:lang w:val="en-US"/>
        </w:rPr>
        <w:t xml:space="preserve"> Sergi C. is </w:t>
      </w:r>
      <w:proofErr w:type="spellStart"/>
      <w:r w:rsidRPr="007A62A7">
        <w:rPr>
          <w:lang w:val="en-US"/>
        </w:rPr>
        <w:t>organising</w:t>
      </w:r>
      <w:proofErr w:type="spellEnd"/>
      <w:r w:rsidRPr="007A62A7">
        <w:rPr>
          <w:lang w:val="en-US"/>
        </w:rPr>
        <w:t xml:space="preserve"> a</w:t>
      </w:r>
      <w:r w:rsidR="00383242" w:rsidRPr="007A62A7">
        <w:rPr>
          <w:lang w:val="en-US"/>
        </w:rPr>
        <w:t xml:space="preserve"> webin</w:t>
      </w:r>
      <w:r w:rsidRPr="007A62A7">
        <w:rPr>
          <w:lang w:val="en-US"/>
        </w:rPr>
        <w:t>a</w:t>
      </w:r>
      <w:r w:rsidR="00383242" w:rsidRPr="007A62A7">
        <w:rPr>
          <w:lang w:val="en-US"/>
        </w:rPr>
        <w:t xml:space="preserve">r with </w:t>
      </w:r>
      <w:r w:rsidRPr="007A62A7">
        <w:rPr>
          <w:lang w:val="en-US"/>
        </w:rPr>
        <w:t xml:space="preserve">the European </w:t>
      </w:r>
      <w:r w:rsidR="00383242" w:rsidRPr="007A62A7">
        <w:rPr>
          <w:lang w:val="en-US"/>
        </w:rPr>
        <w:t xml:space="preserve">National </w:t>
      </w:r>
      <w:r w:rsidRPr="007A62A7">
        <w:rPr>
          <w:lang w:val="en-US"/>
        </w:rPr>
        <w:t>Chapters. Sandrine DD will participate. The goal is to mutually reinforce our work in order to push for an ambitious implementation if the EU Green Deal.</w:t>
      </w:r>
    </w:p>
    <w:p w14:paraId="631C2C4A" w14:textId="66B57414" w:rsidR="00E96634" w:rsidRPr="007A62A7" w:rsidRDefault="00E96634" w:rsidP="00215B45">
      <w:pPr>
        <w:ind w:left="170" w:hanging="170"/>
        <w:rPr>
          <w:lang w:val="en-US"/>
        </w:rPr>
      </w:pPr>
      <w:r w:rsidRPr="007A62A7">
        <w:rPr>
          <w:b/>
          <w:bCs/>
          <w:lang w:val="en-US"/>
        </w:rPr>
        <w:t xml:space="preserve">. </w:t>
      </w:r>
      <w:r w:rsidR="0007512A" w:rsidRPr="007A62A7">
        <w:rPr>
          <w:b/>
          <w:bCs/>
          <w:lang w:val="en-US"/>
        </w:rPr>
        <w:t xml:space="preserve">8 October </w:t>
      </w:r>
      <w:r w:rsidRPr="007A62A7">
        <w:rPr>
          <w:b/>
          <w:bCs/>
          <w:lang w:val="en-US"/>
        </w:rPr>
        <w:t>: c</w:t>
      </w:r>
      <w:r w:rsidR="0007512A" w:rsidRPr="007A62A7">
        <w:rPr>
          <w:lang w:val="en-US"/>
        </w:rPr>
        <w:t>ombined event Palace of the Academies</w:t>
      </w:r>
      <w:r w:rsidR="00735C5D" w:rsidRPr="007A62A7">
        <w:rPr>
          <w:lang w:val="en-US"/>
        </w:rPr>
        <w:t>:</w:t>
      </w:r>
      <w:r w:rsidR="0007512A" w:rsidRPr="007A62A7">
        <w:rPr>
          <w:lang w:val="en-US"/>
        </w:rPr>
        <w:br/>
      </w:r>
      <w:r w:rsidR="00735C5D" w:rsidRPr="007A62A7">
        <w:rPr>
          <w:lang w:val="en-US"/>
        </w:rPr>
        <w:t xml:space="preserve">- </w:t>
      </w:r>
      <w:r w:rsidR="0007512A" w:rsidRPr="007A62A7">
        <w:rPr>
          <w:lang w:val="en-US"/>
        </w:rPr>
        <w:t xml:space="preserve">AM: </w:t>
      </w:r>
      <w:r w:rsidR="0007512A" w:rsidRPr="007A62A7">
        <w:rPr>
          <w:b/>
          <w:bCs/>
          <w:lang w:val="en-US"/>
        </w:rPr>
        <w:t>Tribute to Raoul Weiler</w:t>
      </w:r>
      <w:r w:rsidRPr="007A62A7">
        <w:rPr>
          <w:lang w:val="en-US"/>
        </w:rPr>
        <w:t>, co-founder of the EU Chapter</w:t>
      </w:r>
      <w:r w:rsidR="00735C5D" w:rsidRPr="007A62A7">
        <w:rPr>
          <w:lang w:val="en-US"/>
        </w:rPr>
        <w:t xml:space="preserve">, </w:t>
      </w:r>
      <w:proofErr w:type="spellStart"/>
      <w:r w:rsidR="00735C5D" w:rsidRPr="007A62A7">
        <w:rPr>
          <w:lang w:val="en-US"/>
        </w:rPr>
        <w:t>organised</w:t>
      </w:r>
      <w:proofErr w:type="spellEnd"/>
      <w:r w:rsidR="00735C5D" w:rsidRPr="007A62A7">
        <w:rPr>
          <w:lang w:val="en-US"/>
        </w:rPr>
        <w:t xml:space="preserve"> by Mark </w:t>
      </w:r>
      <w:proofErr w:type="spellStart"/>
      <w:r w:rsidR="00735C5D" w:rsidRPr="007A62A7">
        <w:rPr>
          <w:lang w:val="en-US"/>
        </w:rPr>
        <w:t>Dubrulle</w:t>
      </w:r>
      <w:proofErr w:type="spellEnd"/>
      <w:r w:rsidR="00735C5D" w:rsidRPr="007A62A7">
        <w:rPr>
          <w:lang w:val="en-US"/>
        </w:rPr>
        <w:t>.</w:t>
      </w:r>
      <w:r w:rsidR="0007512A" w:rsidRPr="007A62A7">
        <w:rPr>
          <w:lang w:val="en-US"/>
        </w:rPr>
        <w:br/>
      </w:r>
      <w:r w:rsidR="00735C5D" w:rsidRPr="007A62A7">
        <w:rPr>
          <w:lang w:val="en-US"/>
        </w:rPr>
        <w:t xml:space="preserve">- </w:t>
      </w:r>
      <w:r w:rsidR="0007512A" w:rsidRPr="007A62A7">
        <w:rPr>
          <w:lang w:val="en-US"/>
        </w:rPr>
        <w:t>PM : ‘</w:t>
      </w:r>
      <w:r w:rsidR="0007512A" w:rsidRPr="007A62A7">
        <w:rPr>
          <w:b/>
          <w:bCs/>
          <w:lang w:val="en-US"/>
        </w:rPr>
        <w:t>From Farm to Fork</w:t>
      </w:r>
      <w:r w:rsidR="0007512A" w:rsidRPr="007A62A7">
        <w:rPr>
          <w:lang w:val="en-US"/>
        </w:rPr>
        <w:t>, Sustainable Food Systems and the EU Green Deal’</w:t>
      </w:r>
      <w:r w:rsidR="00735C5D" w:rsidRPr="007A62A7">
        <w:rPr>
          <w:lang w:val="en-US"/>
        </w:rPr>
        <w:t>, a h</w:t>
      </w:r>
      <w:r w:rsidR="0007512A" w:rsidRPr="007A62A7">
        <w:rPr>
          <w:lang w:val="en-US"/>
        </w:rPr>
        <w:t>igh level conference-debate co-</w:t>
      </w:r>
      <w:proofErr w:type="spellStart"/>
      <w:r w:rsidR="0007512A" w:rsidRPr="007A62A7">
        <w:rPr>
          <w:lang w:val="en-US"/>
        </w:rPr>
        <w:t>organised</w:t>
      </w:r>
      <w:proofErr w:type="spellEnd"/>
      <w:r w:rsidR="0007512A" w:rsidRPr="007A62A7">
        <w:rPr>
          <w:lang w:val="en-US"/>
        </w:rPr>
        <w:t xml:space="preserve"> with IPES-Food and Agroecology Europe</w:t>
      </w:r>
      <w:r w:rsidRPr="007A62A7">
        <w:rPr>
          <w:lang w:val="en-US"/>
        </w:rPr>
        <w:t>.</w:t>
      </w:r>
      <w:r w:rsidR="00735C5D" w:rsidRPr="007A62A7">
        <w:rPr>
          <w:lang w:val="en-US"/>
        </w:rPr>
        <w:t xml:space="preserve"> </w:t>
      </w:r>
      <w:r w:rsidRPr="007A62A7">
        <w:rPr>
          <w:lang w:val="en-US"/>
        </w:rPr>
        <w:t>The 3 Directors-general from Agri, Health and Envi will participate</w:t>
      </w:r>
      <w:r w:rsidR="00AC2F0F" w:rsidRPr="007A62A7">
        <w:rPr>
          <w:lang w:val="en-US"/>
        </w:rPr>
        <w:t>.</w:t>
      </w:r>
    </w:p>
    <w:p w14:paraId="36BCFB6F" w14:textId="0E67286A" w:rsidR="00194BDC" w:rsidRPr="007A62A7" w:rsidRDefault="00E96634" w:rsidP="00215B45">
      <w:pPr>
        <w:ind w:left="170" w:hanging="170"/>
        <w:rPr>
          <w:lang w:val="en-US"/>
        </w:rPr>
      </w:pPr>
      <w:r w:rsidRPr="007A62A7">
        <w:rPr>
          <w:lang w:val="en-US"/>
        </w:rPr>
        <w:t xml:space="preserve">. </w:t>
      </w:r>
      <w:r w:rsidR="0007512A" w:rsidRPr="007A62A7">
        <w:rPr>
          <w:lang w:val="en-US"/>
        </w:rPr>
        <w:t xml:space="preserve">End of September/early </w:t>
      </w:r>
      <w:r w:rsidR="0007512A" w:rsidRPr="007A62A7">
        <w:rPr>
          <w:b/>
          <w:bCs/>
          <w:lang w:val="en-US"/>
        </w:rPr>
        <w:t>October</w:t>
      </w:r>
      <w:r w:rsidRPr="007A62A7">
        <w:rPr>
          <w:b/>
          <w:bCs/>
          <w:lang w:val="en-US"/>
        </w:rPr>
        <w:t xml:space="preserve"> (1/10 to be confirmed)</w:t>
      </w:r>
      <w:r w:rsidR="0007512A" w:rsidRPr="007A62A7">
        <w:rPr>
          <w:lang w:val="en-US"/>
        </w:rPr>
        <w:t xml:space="preserve"> </w:t>
      </w:r>
      <w:r w:rsidR="0007512A" w:rsidRPr="007A62A7">
        <w:rPr>
          <w:lang w:val="en-US"/>
        </w:rPr>
        <w:br/>
      </w:r>
      <w:r w:rsidR="0007512A" w:rsidRPr="007A62A7">
        <w:rPr>
          <w:b/>
          <w:bCs/>
          <w:lang w:val="en-US"/>
        </w:rPr>
        <w:t>Second ‘Agora meeting</w:t>
      </w:r>
      <w:proofErr w:type="gramStart"/>
      <w:r w:rsidR="0007512A" w:rsidRPr="007A62A7">
        <w:rPr>
          <w:b/>
          <w:bCs/>
          <w:lang w:val="en-US"/>
        </w:rPr>
        <w:t>’</w:t>
      </w:r>
      <w:r w:rsidR="0007512A" w:rsidRPr="007A62A7">
        <w:rPr>
          <w:lang w:val="en-US"/>
        </w:rPr>
        <w:t xml:space="preserve"> :</w:t>
      </w:r>
      <w:proofErr w:type="gramEnd"/>
      <w:r w:rsidR="0007512A" w:rsidRPr="007A62A7">
        <w:rPr>
          <w:lang w:val="en-US"/>
        </w:rPr>
        <w:t xml:space="preserve"> ‘ALL</w:t>
      </w:r>
      <w:r w:rsidRPr="007A62A7">
        <w:rPr>
          <w:lang w:val="en-US"/>
        </w:rPr>
        <w:t>’</w:t>
      </w:r>
      <w:r w:rsidR="0007512A" w:rsidRPr="007A62A7">
        <w:rPr>
          <w:lang w:val="en-US"/>
        </w:rPr>
        <w:t xml:space="preserve"> members </w:t>
      </w:r>
      <w:r w:rsidRPr="007A62A7">
        <w:rPr>
          <w:lang w:val="en-US"/>
        </w:rPr>
        <w:t xml:space="preserve">will </w:t>
      </w:r>
      <w:r w:rsidR="0007512A" w:rsidRPr="007A62A7">
        <w:rPr>
          <w:lang w:val="en-US"/>
        </w:rPr>
        <w:t>discuss their own role</w:t>
      </w:r>
      <w:r w:rsidRPr="007A62A7">
        <w:rPr>
          <w:lang w:val="en-US"/>
        </w:rPr>
        <w:t>(s)</w:t>
      </w:r>
      <w:r w:rsidR="0007512A" w:rsidRPr="007A62A7">
        <w:rPr>
          <w:lang w:val="en-US"/>
        </w:rPr>
        <w:t xml:space="preserve"> in contributing to the vision and objectives of the CoR-EU</w:t>
      </w:r>
      <w:r w:rsidRPr="007A62A7">
        <w:rPr>
          <w:lang w:val="en-US"/>
        </w:rPr>
        <w:t xml:space="preserve">. </w:t>
      </w:r>
      <w:r w:rsidR="00AC2F0F" w:rsidRPr="007A62A7">
        <w:rPr>
          <w:lang w:val="en-US"/>
        </w:rPr>
        <w:t xml:space="preserve">We will use all the data available: summary of Agora meeting of 2 April (with results of the </w:t>
      </w:r>
      <w:r w:rsidR="0078479E" w:rsidRPr="007A62A7">
        <w:rPr>
          <w:lang w:val="en-US"/>
        </w:rPr>
        <w:t>members</w:t>
      </w:r>
      <w:r w:rsidR="00AC2F0F" w:rsidRPr="007A62A7">
        <w:rPr>
          <w:lang w:val="en-US"/>
        </w:rPr>
        <w:t>’</w:t>
      </w:r>
      <w:r w:rsidR="0078479E" w:rsidRPr="007A62A7">
        <w:rPr>
          <w:lang w:val="en-US"/>
        </w:rPr>
        <w:t xml:space="preserve"> survey</w:t>
      </w:r>
      <w:r w:rsidR="00AC2F0F" w:rsidRPr="007A62A7">
        <w:rPr>
          <w:lang w:val="en-US"/>
        </w:rPr>
        <w:t>), suggestions made by the Working Group, comments from today,…</w:t>
      </w:r>
      <w:r w:rsidR="000C69CF" w:rsidRPr="007A62A7">
        <w:rPr>
          <w:lang w:val="en-US"/>
        </w:rPr>
        <w:t xml:space="preserve"> i</w:t>
      </w:r>
      <w:r w:rsidR="00AC2F0F" w:rsidRPr="007A62A7">
        <w:rPr>
          <w:lang w:val="en-US"/>
        </w:rPr>
        <w:t xml:space="preserve">n order to be coherent with points A. and B., </w:t>
      </w:r>
      <w:r w:rsidR="0007512A" w:rsidRPr="007A62A7">
        <w:rPr>
          <w:lang w:val="en-US"/>
        </w:rPr>
        <w:t xml:space="preserve">Sandrine </w:t>
      </w:r>
      <w:r w:rsidR="00AC2F0F" w:rsidRPr="007A62A7">
        <w:rPr>
          <w:lang w:val="en-US"/>
        </w:rPr>
        <w:t xml:space="preserve">DD and representatives </w:t>
      </w:r>
      <w:r w:rsidR="0007512A" w:rsidRPr="007A62A7">
        <w:rPr>
          <w:lang w:val="en-US"/>
        </w:rPr>
        <w:t xml:space="preserve">of </w:t>
      </w:r>
      <w:r w:rsidR="00AC2F0F" w:rsidRPr="007A62A7">
        <w:rPr>
          <w:lang w:val="en-US"/>
        </w:rPr>
        <w:t xml:space="preserve">the </w:t>
      </w:r>
      <w:r w:rsidR="0007512A" w:rsidRPr="007A62A7">
        <w:rPr>
          <w:lang w:val="en-US"/>
        </w:rPr>
        <w:t>European National Chapters</w:t>
      </w:r>
      <w:r w:rsidR="00AC2F0F" w:rsidRPr="007A62A7">
        <w:rPr>
          <w:lang w:val="en-US"/>
        </w:rPr>
        <w:t xml:space="preserve"> will be present.</w:t>
      </w:r>
    </w:p>
    <w:p w14:paraId="63207FC3" w14:textId="4D0E4013" w:rsidR="0007512A" w:rsidRPr="007A62A7" w:rsidRDefault="1FFD8B16" w:rsidP="00215B45">
      <w:pPr>
        <w:ind w:left="170" w:hanging="170"/>
        <w:rPr>
          <w:lang w:val="en-US"/>
        </w:rPr>
      </w:pPr>
      <w:r w:rsidRPr="1FFD8B16">
        <w:rPr>
          <w:lang w:val="en-US"/>
        </w:rPr>
        <w:t>. The ‘</w:t>
      </w:r>
      <w:r w:rsidRPr="1FFD8B16">
        <w:rPr>
          <w:b/>
          <w:bCs/>
          <w:lang w:val="en-US"/>
        </w:rPr>
        <w:t xml:space="preserve">Conversation </w:t>
      </w:r>
      <w:proofErr w:type="gramStart"/>
      <w:r w:rsidRPr="1FFD8B16">
        <w:rPr>
          <w:b/>
          <w:bCs/>
          <w:lang w:val="en-US"/>
        </w:rPr>
        <w:t>tables</w:t>
      </w:r>
      <w:r w:rsidRPr="1FFD8B16">
        <w:rPr>
          <w:lang w:val="en-US"/>
        </w:rPr>
        <w:t>’</w:t>
      </w:r>
      <w:proofErr w:type="gramEnd"/>
      <w:r w:rsidRPr="1FFD8B16">
        <w:rPr>
          <w:lang w:val="en-US"/>
        </w:rPr>
        <w:t xml:space="preserve"> will restart in September (candidates to take over from Chris VDB are welcome)</w:t>
      </w:r>
    </w:p>
    <w:p w14:paraId="44CCD241" w14:textId="7F2FF012" w:rsidR="0007512A" w:rsidRPr="007A62A7" w:rsidRDefault="1FFD8B16" w:rsidP="001914F6">
      <w:pPr>
        <w:spacing w:line="257" w:lineRule="auto"/>
        <w:ind w:left="170" w:hanging="170"/>
        <w:rPr>
          <w:rFonts w:ascii="Calibri" w:eastAsia="Calibri" w:hAnsi="Calibri" w:cs="Calibri"/>
          <w:lang w:val="en-US"/>
        </w:rPr>
      </w:pPr>
      <w:r w:rsidRPr="1FFD8B16">
        <w:rPr>
          <w:rFonts w:ascii="Calibri" w:eastAsia="Calibri" w:hAnsi="Calibri" w:cs="Calibri"/>
          <w:lang w:val="en-US"/>
        </w:rPr>
        <w:t xml:space="preserve">. End of October/early </w:t>
      </w:r>
      <w:r w:rsidRPr="1FFD8B16">
        <w:rPr>
          <w:rFonts w:ascii="Calibri" w:eastAsia="Calibri" w:hAnsi="Calibri" w:cs="Calibri"/>
          <w:b/>
          <w:bCs/>
          <w:lang w:val="en-US"/>
        </w:rPr>
        <w:t>November (exact date to be confirmed)</w:t>
      </w:r>
      <w:r w:rsidRPr="1FFD8B16">
        <w:rPr>
          <w:rFonts w:ascii="Calibri" w:eastAsia="Calibri" w:hAnsi="Calibri" w:cs="Calibri"/>
          <w:lang w:val="en-US"/>
        </w:rPr>
        <w:t xml:space="preserve"> </w:t>
      </w:r>
      <w:r w:rsidR="00AC2F0F">
        <w:br/>
      </w:r>
      <w:r w:rsidRPr="1FFD8B16">
        <w:rPr>
          <w:rFonts w:ascii="Calibri" w:eastAsia="Calibri" w:hAnsi="Calibri" w:cs="Calibri"/>
          <w:lang w:val="en-US"/>
        </w:rPr>
        <w:t xml:space="preserve">First event of the </w:t>
      </w:r>
      <w:r w:rsidRPr="1FFD8B16">
        <w:rPr>
          <w:rFonts w:ascii="Calibri" w:eastAsia="Calibri" w:hAnsi="Calibri" w:cs="Calibri"/>
          <w:b/>
          <w:bCs/>
          <w:lang w:val="en-US"/>
        </w:rPr>
        <w:t>new “Innovation for Sustainability” Web-Conference series</w:t>
      </w:r>
      <w:r w:rsidRPr="1FFD8B16">
        <w:rPr>
          <w:rFonts w:ascii="Calibri" w:eastAsia="Calibri" w:hAnsi="Calibri" w:cs="Calibri"/>
          <w:lang w:val="en-US"/>
        </w:rPr>
        <w:t>: Board Member Cristina Vicini will host a series of web-conferences (</w:t>
      </w:r>
      <w:proofErr w:type="spellStart"/>
      <w:r w:rsidRPr="1FFD8B16">
        <w:rPr>
          <w:rFonts w:ascii="Calibri" w:eastAsia="Calibri" w:hAnsi="Calibri" w:cs="Calibri"/>
          <w:lang w:val="en-US"/>
        </w:rPr>
        <w:t>panel+Q&amp;A</w:t>
      </w:r>
      <w:proofErr w:type="spellEnd"/>
      <w:r w:rsidRPr="1FFD8B16">
        <w:rPr>
          <w:rFonts w:ascii="Calibri" w:eastAsia="Calibri" w:hAnsi="Calibri" w:cs="Calibri"/>
          <w:lang w:val="en-US"/>
        </w:rPr>
        <w:t xml:space="preserve"> from the audience) on “Innovation for Sustainability” (including industrial, technological, societal, governance-related, systemic,  public sector-related, new generations, etc. …) gathering high level panelists from the various stakeholders’ communities and including expert COR-EU members around the addressed topics. It could result in ‘best practices’ to be published quarterly and shared in the network. </w:t>
      </w:r>
      <w:r w:rsidR="004C6B3A">
        <w:rPr>
          <w:rFonts w:ascii="Calibri" w:eastAsia="Calibri" w:hAnsi="Calibri" w:cs="Calibri"/>
          <w:lang w:val="en-US"/>
        </w:rPr>
        <w:br/>
      </w:r>
      <w:r w:rsidRPr="001914F6">
        <w:rPr>
          <w:rFonts w:ascii="Calibri" w:eastAsia="Calibri" w:hAnsi="Calibri" w:cs="Calibri"/>
          <w:i/>
          <w:iCs/>
          <w:lang w:val="en-US"/>
        </w:rPr>
        <w:t>NB: All members interested in joining the web-conferences team, in being invited as a panelist and/or in proposing discussion topics and panelists are encouraged to reach out to Cristina Vicini.</w:t>
      </w:r>
    </w:p>
    <w:p w14:paraId="70D24CC1" w14:textId="57B1B2A3" w:rsidR="0007512A" w:rsidRPr="007A62A7" w:rsidRDefault="1FFD8B16" w:rsidP="00215B45">
      <w:pPr>
        <w:ind w:left="170" w:hanging="170"/>
        <w:rPr>
          <w:lang w:val="en-US"/>
        </w:rPr>
      </w:pPr>
      <w:r w:rsidRPr="1FFD8B16">
        <w:rPr>
          <w:b/>
          <w:bCs/>
          <w:lang w:val="en-US"/>
        </w:rPr>
        <w:t xml:space="preserve">. Access to ‘Events </w:t>
      </w:r>
      <w:proofErr w:type="gramStart"/>
      <w:r w:rsidRPr="1FFD8B16">
        <w:rPr>
          <w:b/>
          <w:bCs/>
          <w:lang w:val="en-US"/>
        </w:rPr>
        <w:t>on line</w:t>
      </w:r>
      <w:proofErr w:type="gramEnd"/>
      <w:r w:rsidRPr="1FFD8B16">
        <w:rPr>
          <w:b/>
          <w:bCs/>
          <w:lang w:val="en-US"/>
        </w:rPr>
        <w:t xml:space="preserve">’ </w:t>
      </w:r>
      <w:proofErr w:type="spellStart"/>
      <w:r w:rsidRPr="1FFD8B16">
        <w:rPr>
          <w:b/>
          <w:bCs/>
          <w:lang w:val="en-US"/>
        </w:rPr>
        <w:t>organised</w:t>
      </w:r>
      <w:proofErr w:type="spellEnd"/>
      <w:r w:rsidRPr="1FFD8B16">
        <w:rPr>
          <w:b/>
          <w:bCs/>
          <w:lang w:val="en-US"/>
        </w:rPr>
        <w:t xml:space="preserve"> by other National Chapters</w:t>
      </w:r>
      <w:r w:rsidRPr="1FFD8B16">
        <w:rPr>
          <w:lang w:val="en-US"/>
        </w:rPr>
        <w:t xml:space="preserve">. </w:t>
      </w:r>
      <w:r w:rsidR="00AC2F0F">
        <w:br/>
      </w:r>
      <w:r w:rsidRPr="1FFD8B16">
        <w:rPr>
          <w:lang w:val="en-US"/>
        </w:rPr>
        <w:t xml:space="preserve">Example: USA COR, ZOOM conference/workshop on “Wellbeing and growth”, with the participation of David </w:t>
      </w:r>
      <w:proofErr w:type="spellStart"/>
      <w:r w:rsidRPr="1FFD8B16">
        <w:rPr>
          <w:lang w:val="en-US"/>
        </w:rPr>
        <w:t>Korten</w:t>
      </w:r>
      <w:proofErr w:type="spellEnd"/>
      <w:r w:rsidRPr="1FFD8B16">
        <w:rPr>
          <w:lang w:val="en-US"/>
        </w:rPr>
        <w:t xml:space="preserve"> (July/August). </w:t>
      </w:r>
      <w:proofErr w:type="gramStart"/>
      <w:r w:rsidRPr="1FFD8B16">
        <w:rPr>
          <w:lang w:val="en-US"/>
        </w:rPr>
        <w:t>Also</w:t>
      </w:r>
      <w:proofErr w:type="gramEnd"/>
      <w:r w:rsidRPr="1FFD8B16">
        <w:rPr>
          <w:lang w:val="en-US"/>
        </w:rPr>
        <w:t xml:space="preserve"> </w:t>
      </w:r>
      <w:proofErr w:type="spellStart"/>
      <w:r w:rsidRPr="1FFD8B16">
        <w:rPr>
          <w:lang w:val="en-US"/>
        </w:rPr>
        <w:t>programme</w:t>
      </w:r>
      <w:proofErr w:type="spellEnd"/>
      <w:r w:rsidRPr="1FFD8B16">
        <w:rPr>
          <w:lang w:val="en-US"/>
        </w:rPr>
        <w:t xml:space="preserve"> of </w:t>
      </w:r>
      <w:proofErr w:type="spellStart"/>
      <w:r w:rsidRPr="1FFD8B16">
        <w:rPr>
          <w:lang w:val="en-US"/>
        </w:rPr>
        <w:t>CoR</w:t>
      </w:r>
      <w:proofErr w:type="spellEnd"/>
      <w:r w:rsidRPr="1FFD8B16">
        <w:rPr>
          <w:lang w:val="en-US"/>
        </w:rPr>
        <w:t>-Canada.</w:t>
      </w:r>
      <w:r w:rsidR="00AC2F0F">
        <w:br/>
      </w:r>
      <w:r w:rsidRPr="1FFD8B16">
        <w:rPr>
          <w:lang w:val="en-US"/>
        </w:rPr>
        <w:t xml:space="preserve">Interested? Just mention it to </w:t>
      </w:r>
      <w:hyperlink r:id="rId17">
        <w:r w:rsidRPr="1FFD8B16">
          <w:rPr>
            <w:rStyle w:val="Hyperlink"/>
            <w:lang w:val="en-US"/>
          </w:rPr>
          <w:t>info@clubofrome.eu</w:t>
        </w:r>
      </w:hyperlink>
    </w:p>
    <w:p w14:paraId="71215123" w14:textId="7F7A639F" w:rsidR="00215B45" w:rsidRPr="007A62A7" w:rsidRDefault="00AC2F0F" w:rsidP="00215B45">
      <w:pPr>
        <w:ind w:left="170" w:hanging="170"/>
        <w:rPr>
          <w:rFonts w:ascii="Calibri" w:hAnsi="Calibri" w:cs="Calibri"/>
          <w:lang w:val="en-US"/>
        </w:rPr>
      </w:pPr>
      <w:r w:rsidRPr="007A62A7">
        <w:rPr>
          <w:b/>
          <w:bCs/>
          <w:lang w:val="en-US"/>
        </w:rPr>
        <w:t xml:space="preserve">. </w:t>
      </w:r>
      <w:r w:rsidR="0007512A" w:rsidRPr="007A62A7">
        <w:rPr>
          <w:b/>
          <w:bCs/>
          <w:lang w:val="en-US"/>
        </w:rPr>
        <w:t>Webinar Tool to be used by our Members</w:t>
      </w:r>
      <w:r w:rsidR="0007512A" w:rsidRPr="007A62A7">
        <w:rPr>
          <w:lang w:val="en-US"/>
        </w:rPr>
        <w:t xml:space="preserve">. </w:t>
      </w:r>
      <w:r w:rsidR="0007512A" w:rsidRPr="007A62A7">
        <w:rPr>
          <w:lang w:val="en-US"/>
        </w:rPr>
        <w:br/>
      </w:r>
      <w:r w:rsidR="00215B45" w:rsidRPr="007A62A7">
        <w:rPr>
          <w:lang w:val="en-US"/>
        </w:rPr>
        <w:t>Call to our Members: “</w:t>
      </w:r>
      <w:r w:rsidR="0007512A" w:rsidRPr="007A62A7">
        <w:rPr>
          <w:lang w:val="en-US"/>
        </w:rPr>
        <w:t xml:space="preserve">Take the lead to </w:t>
      </w:r>
      <w:proofErr w:type="spellStart"/>
      <w:r w:rsidR="0007512A" w:rsidRPr="007A62A7">
        <w:rPr>
          <w:lang w:val="en-US"/>
        </w:rPr>
        <w:t>organise</w:t>
      </w:r>
      <w:proofErr w:type="spellEnd"/>
      <w:r w:rsidR="0007512A" w:rsidRPr="007A62A7">
        <w:rPr>
          <w:lang w:val="en-US"/>
        </w:rPr>
        <w:t xml:space="preserve"> a Lecture, a Debate, a </w:t>
      </w:r>
      <w:proofErr w:type="gramStart"/>
      <w:r w:rsidR="0007512A" w:rsidRPr="007A62A7">
        <w:rPr>
          <w:lang w:val="en-US"/>
        </w:rPr>
        <w:t>Seminar,…</w:t>
      </w:r>
      <w:proofErr w:type="gramEnd"/>
      <w:r w:rsidR="00215B45" w:rsidRPr="007A62A7">
        <w:rPr>
          <w:lang w:val="en-US"/>
        </w:rPr>
        <w:t>”</w:t>
      </w:r>
      <w:r w:rsidR="00215B45" w:rsidRPr="007A62A7">
        <w:rPr>
          <w:lang w:val="en-US"/>
        </w:rPr>
        <w:br/>
      </w:r>
      <w:proofErr w:type="spellStart"/>
      <w:r w:rsidR="00215B45" w:rsidRPr="007A62A7">
        <w:rPr>
          <w:lang w:val="en-US"/>
        </w:rPr>
        <w:t>Yonh</w:t>
      </w:r>
      <w:proofErr w:type="spellEnd"/>
      <w:r w:rsidR="00215B45" w:rsidRPr="007A62A7">
        <w:rPr>
          <w:lang w:val="en-US"/>
        </w:rPr>
        <w:t xml:space="preserve"> Oh is</w:t>
      </w:r>
      <w:r w:rsidR="00215B45" w:rsidRPr="007A62A7">
        <w:rPr>
          <w:rFonts w:ascii="Calibri" w:hAnsi="Calibri" w:cs="Calibri"/>
          <w:lang w:val="en-US"/>
        </w:rPr>
        <w:t xml:space="preserve"> pleased to announce that we plan to launch the CoR-EU’s webinar series. </w:t>
      </w:r>
      <w:r w:rsidR="00215B45" w:rsidRPr="007A62A7">
        <w:rPr>
          <w:rFonts w:ascii="Calibri" w:hAnsi="Calibri" w:cs="Calibri"/>
          <w:lang w:val="en-US"/>
        </w:rPr>
        <w:br/>
        <w:t xml:space="preserve">You have an idea to share that you believe will contribute to implement the vision of the Club of Rome. We will assist you to realize it by </w:t>
      </w:r>
      <w:proofErr w:type="spellStart"/>
      <w:r w:rsidR="00215B45" w:rsidRPr="007A62A7">
        <w:rPr>
          <w:rFonts w:ascii="Calibri" w:hAnsi="Calibri" w:cs="Calibri"/>
          <w:lang w:val="en-US"/>
        </w:rPr>
        <w:t>organising</w:t>
      </w:r>
      <w:proofErr w:type="spellEnd"/>
      <w:r w:rsidR="00215B45" w:rsidRPr="007A62A7">
        <w:rPr>
          <w:rFonts w:ascii="Calibri" w:hAnsi="Calibri" w:cs="Calibri"/>
          <w:lang w:val="en-US"/>
        </w:rPr>
        <w:t xml:space="preserve"> two info-sessions with the Q&amp;A:</w:t>
      </w:r>
      <w:r w:rsidR="00215B45" w:rsidRPr="007A62A7">
        <w:rPr>
          <w:rFonts w:ascii="Calibri" w:hAnsi="Calibri" w:cs="Calibri"/>
          <w:lang w:val="en-US"/>
        </w:rPr>
        <w:br/>
      </w:r>
      <w:r w:rsidR="00215B45" w:rsidRPr="007A62A7">
        <w:rPr>
          <w:rFonts w:ascii="Calibri" w:hAnsi="Calibri" w:cs="Calibri"/>
          <w:b/>
          <w:bCs/>
          <w:lang w:val="en-US"/>
        </w:rPr>
        <w:t>1</w:t>
      </w:r>
      <w:r w:rsidR="00215B45" w:rsidRPr="007A62A7">
        <w:rPr>
          <w:rFonts w:ascii="Calibri" w:hAnsi="Calibri" w:cs="Calibri"/>
          <w:b/>
          <w:bCs/>
          <w:vertAlign w:val="superscript"/>
          <w:lang w:val="en-US"/>
        </w:rPr>
        <w:t>st</w:t>
      </w:r>
      <w:r w:rsidR="00215B45" w:rsidRPr="007A62A7">
        <w:rPr>
          <w:rFonts w:ascii="Calibri" w:hAnsi="Calibri" w:cs="Calibri"/>
          <w:b/>
          <w:bCs/>
          <w:lang w:val="en-US"/>
        </w:rPr>
        <w:t xml:space="preserve"> session: 13:00 – 14:00, 23 July 2020 (Thursday)</w:t>
      </w:r>
      <w:r w:rsidR="00215B45" w:rsidRPr="007A62A7">
        <w:rPr>
          <w:rFonts w:ascii="Calibri" w:hAnsi="Calibri" w:cs="Calibri"/>
          <w:b/>
          <w:bCs/>
          <w:lang w:val="en-US"/>
        </w:rPr>
        <w:br/>
        <w:t>2</w:t>
      </w:r>
      <w:r w:rsidR="00215B45" w:rsidRPr="007A62A7">
        <w:rPr>
          <w:rFonts w:ascii="Calibri" w:hAnsi="Calibri" w:cs="Calibri"/>
          <w:b/>
          <w:bCs/>
          <w:vertAlign w:val="superscript"/>
          <w:lang w:val="en-US"/>
        </w:rPr>
        <w:t>nd</w:t>
      </w:r>
      <w:r w:rsidR="00215B45" w:rsidRPr="007A62A7">
        <w:rPr>
          <w:rFonts w:ascii="Calibri" w:hAnsi="Calibri" w:cs="Calibri"/>
          <w:b/>
          <w:bCs/>
          <w:lang w:val="en-US"/>
        </w:rPr>
        <w:t xml:space="preserve"> session: 13:00 – 14:00, 10 September 2020 (Thursday).</w:t>
      </w:r>
      <w:r w:rsidR="00215B45" w:rsidRPr="007A62A7">
        <w:rPr>
          <w:rFonts w:ascii="Calibri" w:hAnsi="Calibri" w:cs="Calibri"/>
          <w:b/>
          <w:bCs/>
          <w:lang w:val="en-US"/>
        </w:rPr>
        <w:br/>
      </w:r>
      <w:r w:rsidR="00215B45" w:rsidRPr="007A62A7">
        <w:rPr>
          <w:rFonts w:ascii="Calibri" w:hAnsi="Calibri" w:cs="Calibri"/>
          <w:lang w:val="en-US"/>
        </w:rPr>
        <w:t xml:space="preserve">Enquiries may be sent directly to Yong at </w:t>
      </w:r>
      <w:hyperlink r:id="rId18" w:history="1">
        <w:r w:rsidR="00215B45" w:rsidRPr="007A62A7">
          <w:rPr>
            <w:rStyle w:val="Hyperlink"/>
            <w:rFonts w:ascii="Calibri" w:hAnsi="Calibri" w:cs="Calibri"/>
            <w:lang w:val="en-US"/>
          </w:rPr>
          <w:t>treasurer@clubofrome.eu</w:t>
        </w:r>
      </w:hyperlink>
      <w:r w:rsidR="00215B45" w:rsidRPr="007A62A7">
        <w:rPr>
          <w:rFonts w:ascii="Calibri" w:hAnsi="Calibri" w:cs="Calibri"/>
          <w:lang w:val="en-US"/>
        </w:rPr>
        <w:t>.</w:t>
      </w:r>
    </w:p>
    <w:p w14:paraId="1884D895" w14:textId="67AA27F9" w:rsidR="005A1731" w:rsidRPr="007A62A7" w:rsidRDefault="00383242">
      <w:pPr>
        <w:rPr>
          <w:lang w:val="en-US"/>
        </w:rPr>
      </w:pPr>
      <w:r w:rsidRPr="007A62A7">
        <w:rPr>
          <w:b/>
          <w:bCs/>
          <w:u w:val="single"/>
          <w:lang w:val="en-US"/>
        </w:rPr>
        <w:lastRenderedPageBreak/>
        <w:t>G. Appendix</w:t>
      </w:r>
      <w:r w:rsidR="00215B45" w:rsidRPr="007A62A7">
        <w:rPr>
          <w:b/>
          <w:bCs/>
          <w:u w:val="single"/>
          <w:lang w:val="en-US"/>
        </w:rPr>
        <w:br/>
      </w:r>
      <w:r w:rsidR="00215B45" w:rsidRPr="007A62A7">
        <w:rPr>
          <w:b/>
          <w:bCs/>
          <w:lang w:val="en-US"/>
        </w:rPr>
        <w:t xml:space="preserve">. </w:t>
      </w:r>
      <w:r w:rsidRPr="007A62A7">
        <w:rPr>
          <w:lang w:val="en-US"/>
        </w:rPr>
        <w:t>List of participants</w:t>
      </w:r>
      <w:r w:rsidR="00215B45" w:rsidRPr="007A62A7">
        <w:rPr>
          <w:lang w:val="en-US"/>
        </w:rPr>
        <w:br/>
        <w:t xml:space="preserve">. </w:t>
      </w:r>
      <w:r w:rsidR="00913279" w:rsidRPr="007A62A7">
        <w:rPr>
          <w:lang w:val="en-US"/>
        </w:rPr>
        <w:t xml:space="preserve">Info : some reading here </w:t>
      </w:r>
      <w:hyperlink r:id="rId19" w:history="1">
        <w:r w:rsidR="00913279" w:rsidRPr="007A62A7">
          <w:rPr>
            <w:rStyle w:val="Hyperlink"/>
            <w:lang w:val="en-US"/>
          </w:rPr>
          <w:t>https://www.nature.com/articles/s41467-020-16941-y</w:t>
        </w:r>
      </w:hyperlink>
    </w:p>
    <w:sectPr w:rsidR="005A1731" w:rsidRPr="007A62A7" w:rsidSect="006801DE">
      <w:headerReference w:type="default" r:id="rId20"/>
      <w:pgSz w:w="11906" w:h="16838"/>
      <w:pgMar w:top="107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FDB5" w14:textId="77777777" w:rsidR="00807C94" w:rsidRDefault="00807C94" w:rsidP="00A1360F">
      <w:pPr>
        <w:spacing w:after="0" w:line="240" w:lineRule="auto"/>
      </w:pPr>
      <w:r>
        <w:separator/>
      </w:r>
    </w:p>
  </w:endnote>
  <w:endnote w:type="continuationSeparator" w:id="0">
    <w:p w14:paraId="1014A5A2" w14:textId="77777777" w:rsidR="00807C94" w:rsidRDefault="00807C94" w:rsidP="00A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F9921" w14:textId="77777777" w:rsidR="00807C94" w:rsidRDefault="00807C94" w:rsidP="00A1360F">
      <w:pPr>
        <w:spacing w:after="0" w:line="240" w:lineRule="auto"/>
      </w:pPr>
      <w:r>
        <w:separator/>
      </w:r>
    </w:p>
  </w:footnote>
  <w:footnote w:type="continuationSeparator" w:id="0">
    <w:p w14:paraId="4779C975" w14:textId="77777777" w:rsidR="00807C94" w:rsidRDefault="00807C94" w:rsidP="00A1360F">
      <w:pPr>
        <w:spacing w:after="0" w:line="240" w:lineRule="auto"/>
      </w:pPr>
      <w:r>
        <w:continuationSeparator/>
      </w:r>
    </w:p>
  </w:footnote>
  <w:footnote w:id="1">
    <w:p w14:paraId="2C3A78AD" w14:textId="310F389C" w:rsidR="00A1360F" w:rsidRPr="007A62A7" w:rsidRDefault="00A1360F">
      <w:pPr>
        <w:pStyle w:val="Funotentext"/>
        <w:rPr>
          <w:sz w:val="16"/>
          <w:szCs w:val="16"/>
          <w:lang w:val="en-US"/>
        </w:rPr>
      </w:pPr>
      <w:r w:rsidRPr="006B19D9">
        <w:rPr>
          <w:rStyle w:val="Funotenzeichen"/>
          <w:sz w:val="16"/>
          <w:szCs w:val="16"/>
        </w:rPr>
        <w:footnoteRef/>
      </w:r>
      <w:r w:rsidRPr="007A62A7">
        <w:rPr>
          <w:sz w:val="16"/>
          <w:szCs w:val="16"/>
          <w:lang w:val="en-US"/>
        </w:rPr>
        <w:t xml:space="preserve"> This ‘acronym’ will be used in this text although, with reason and as observed by a few Members, it can creat</w:t>
      </w:r>
      <w:r w:rsidR="002D4B84" w:rsidRPr="007A62A7">
        <w:rPr>
          <w:sz w:val="16"/>
          <w:szCs w:val="16"/>
          <w:lang w:val="en-US"/>
        </w:rPr>
        <w:t>e</w:t>
      </w:r>
      <w:r w:rsidRPr="007A62A7">
        <w:rPr>
          <w:sz w:val="16"/>
          <w:szCs w:val="16"/>
          <w:lang w:val="en-US"/>
        </w:rPr>
        <w:t xml:space="preserve"> a confusion fo</w:t>
      </w:r>
      <w:r w:rsidR="006B19D9" w:rsidRPr="007A62A7">
        <w:rPr>
          <w:sz w:val="16"/>
          <w:szCs w:val="16"/>
          <w:lang w:val="en-US"/>
        </w:rPr>
        <w:t>r</w:t>
      </w:r>
      <w:r w:rsidRPr="007A62A7">
        <w:rPr>
          <w:sz w:val="16"/>
          <w:szCs w:val="16"/>
          <w:lang w:val="en-US"/>
        </w:rPr>
        <w:t xml:space="preserve"> those used to </w:t>
      </w:r>
      <w:r w:rsidR="002D4B84" w:rsidRPr="007A62A7">
        <w:rPr>
          <w:sz w:val="16"/>
          <w:szCs w:val="16"/>
          <w:lang w:val="en-US"/>
        </w:rPr>
        <w:t>the acronym of</w:t>
      </w:r>
      <w:r w:rsidRPr="007A62A7">
        <w:rPr>
          <w:sz w:val="16"/>
          <w:szCs w:val="16"/>
          <w:lang w:val="en-US"/>
        </w:rPr>
        <w:t xml:space="preserve"> </w:t>
      </w:r>
      <w:r w:rsidR="006B19D9" w:rsidRPr="007A62A7">
        <w:rPr>
          <w:sz w:val="16"/>
          <w:szCs w:val="16"/>
          <w:lang w:val="en-US"/>
        </w:rPr>
        <w:t xml:space="preserve">the ‘Committee of Regions’ from the European </w:t>
      </w:r>
      <w:r w:rsidR="00272E32" w:rsidRPr="007A62A7">
        <w:rPr>
          <w:sz w:val="16"/>
          <w:szCs w:val="16"/>
          <w:lang w:val="en-US"/>
        </w:rPr>
        <w:t>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361942"/>
      <w:docPartObj>
        <w:docPartGallery w:val="Page Numbers (Top of Page)"/>
        <w:docPartUnique/>
      </w:docPartObj>
    </w:sdtPr>
    <w:sdtEndPr/>
    <w:sdtContent>
      <w:p w14:paraId="07DB05DB" w14:textId="54C6CB66" w:rsidR="006801DE" w:rsidRDefault="006801DE">
        <w:pPr>
          <w:pStyle w:val="Kopfzeile"/>
          <w:jc w:val="right"/>
        </w:pPr>
        <w:r>
          <w:fldChar w:fldCharType="begin"/>
        </w:r>
        <w:r>
          <w:instrText>PAGE   \* MERGEFORMAT</w:instrText>
        </w:r>
        <w:r>
          <w:fldChar w:fldCharType="separate"/>
        </w:r>
        <w:r>
          <w:rPr>
            <w:lang w:val="fr-FR"/>
          </w:rPr>
          <w:t>2</w:t>
        </w:r>
        <w:r>
          <w:fldChar w:fldCharType="end"/>
        </w:r>
      </w:p>
    </w:sdtContent>
  </w:sdt>
  <w:p w14:paraId="0D84A6CC" w14:textId="77777777" w:rsidR="006801DE" w:rsidRDefault="00680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9F5"/>
    <w:multiLevelType w:val="hybridMultilevel"/>
    <w:tmpl w:val="76E81F40"/>
    <w:lvl w:ilvl="0" w:tplc="13620BBC">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76384A"/>
    <w:multiLevelType w:val="hybridMultilevel"/>
    <w:tmpl w:val="49CEB974"/>
    <w:lvl w:ilvl="0" w:tplc="3746F672">
      <w:start w:val="1"/>
      <w:numFmt w:val="bullet"/>
      <w:lvlText w:val="-"/>
      <w:lvlJc w:val="left"/>
      <w:pPr>
        <w:tabs>
          <w:tab w:val="num" w:pos="720"/>
        </w:tabs>
        <w:ind w:left="720" w:hanging="360"/>
      </w:pPr>
      <w:rPr>
        <w:rFonts w:ascii="Times New Roman" w:hAnsi="Times New Roman" w:hint="default"/>
      </w:rPr>
    </w:lvl>
    <w:lvl w:ilvl="1" w:tplc="0C382E7E" w:tentative="1">
      <w:start w:val="1"/>
      <w:numFmt w:val="bullet"/>
      <w:lvlText w:val="-"/>
      <w:lvlJc w:val="left"/>
      <w:pPr>
        <w:tabs>
          <w:tab w:val="num" w:pos="1440"/>
        </w:tabs>
        <w:ind w:left="1440" w:hanging="360"/>
      </w:pPr>
      <w:rPr>
        <w:rFonts w:ascii="Times New Roman" w:hAnsi="Times New Roman" w:hint="default"/>
      </w:rPr>
    </w:lvl>
    <w:lvl w:ilvl="2" w:tplc="EAD46A22" w:tentative="1">
      <w:start w:val="1"/>
      <w:numFmt w:val="bullet"/>
      <w:lvlText w:val="-"/>
      <w:lvlJc w:val="left"/>
      <w:pPr>
        <w:tabs>
          <w:tab w:val="num" w:pos="2160"/>
        </w:tabs>
        <w:ind w:left="2160" w:hanging="360"/>
      </w:pPr>
      <w:rPr>
        <w:rFonts w:ascii="Times New Roman" w:hAnsi="Times New Roman" w:hint="default"/>
      </w:rPr>
    </w:lvl>
    <w:lvl w:ilvl="3" w:tplc="1CEC0160" w:tentative="1">
      <w:start w:val="1"/>
      <w:numFmt w:val="bullet"/>
      <w:lvlText w:val="-"/>
      <w:lvlJc w:val="left"/>
      <w:pPr>
        <w:tabs>
          <w:tab w:val="num" w:pos="2880"/>
        </w:tabs>
        <w:ind w:left="2880" w:hanging="360"/>
      </w:pPr>
      <w:rPr>
        <w:rFonts w:ascii="Times New Roman" w:hAnsi="Times New Roman" w:hint="default"/>
      </w:rPr>
    </w:lvl>
    <w:lvl w:ilvl="4" w:tplc="FD5C6AB4" w:tentative="1">
      <w:start w:val="1"/>
      <w:numFmt w:val="bullet"/>
      <w:lvlText w:val="-"/>
      <w:lvlJc w:val="left"/>
      <w:pPr>
        <w:tabs>
          <w:tab w:val="num" w:pos="3600"/>
        </w:tabs>
        <w:ind w:left="3600" w:hanging="360"/>
      </w:pPr>
      <w:rPr>
        <w:rFonts w:ascii="Times New Roman" w:hAnsi="Times New Roman" w:hint="default"/>
      </w:rPr>
    </w:lvl>
    <w:lvl w:ilvl="5" w:tplc="1A80F61C" w:tentative="1">
      <w:start w:val="1"/>
      <w:numFmt w:val="bullet"/>
      <w:lvlText w:val="-"/>
      <w:lvlJc w:val="left"/>
      <w:pPr>
        <w:tabs>
          <w:tab w:val="num" w:pos="4320"/>
        </w:tabs>
        <w:ind w:left="4320" w:hanging="360"/>
      </w:pPr>
      <w:rPr>
        <w:rFonts w:ascii="Times New Roman" w:hAnsi="Times New Roman" w:hint="default"/>
      </w:rPr>
    </w:lvl>
    <w:lvl w:ilvl="6" w:tplc="16E6E40A" w:tentative="1">
      <w:start w:val="1"/>
      <w:numFmt w:val="bullet"/>
      <w:lvlText w:val="-"/>
      <w:lvlJc w:val="left"/>
      <w:pPr>
        <w:tabs>
          <w:tab w:val="num" w:pos="5040"/>
        </w:tabs>
        <w:ind w:left="5040" w:hanging="360"/>
      </w:pPr>
      <w:rPr>
        <w:rFonts w:ascii="Times New Roman" w:hAnsi="Times New Roman" w:hint="default"/>
      </w:rPr>
    </w:lvl>
    <w:lvl w:ilvl="7" w:tplc="DC0C74F0" w:tentative="1">
      <w:start w:val="1"/>
      <w:numFmt w:val="bullet"/>
      <w:lvlText w:val="-"/>
      <w:lvlJc w:val="left"/>
      <w:pPr>
        <w:tabs>
          <w:tab w:val="num" w:pos="5760"/>
        </w:tabs>
        <w:ind w:left="5760" w:hanging="360"/>
      </w:pPr>
      <w:rPr>
        <w:rFonts w:ascii="Times New Roman" w:hAnsi="Times New Roman" w:hint="default"/>
      </w:rPr>
    </w:lvl>
    <w:lvl w:ilvl="8" w:tplc="815C27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B24CA1"/>
    <w:multiLevelType w:val="hybridMultilevel"/>
    <w:tmpl w:val="115EBA84"/>
    <w:lvl w:ilvl="0" w:tplc="F1ACF8F8">
      <w:start w:val="1"/>
      <w:numFmt w:val="bullet"/>
      <w:lvlText w:val="•"/>
      <w:lvlJc w:val="left"/>
      <w:pPr>
        <w:tabs>
          <w:tab w:val="num" w:pos="720"/>
        </w:tabs>
        <w:ind w:left="720" w:hanging="360"/>
      </w:pPr>
      <w:rPr>
        <w:rFonts w:ascii="Arial" w:hAnsi="Arial" w:hint="default"/>
      </w:rPr>
    </w:lvl>
    <w:lvl w:ilvl="1" w:tplc="E52EB6EC" w:tentative="1">
      <w:start w:val="1"/>
      <w:numFmt w:val="bullet"/>
      <w:lvlText w:val="•"/>
      <w:lvlJc w:val="left"/>
      <w:pPr>
        <w:tabs>
          <w:tab w:val="num" w:pos="1440"/>
        </w:tabs>
        <w:ind w:left="1440" w:hanging="360"/>
      </w:pPr>
      <w:rPr>
        <w:rFonts w:ascii="Arial" w:hAnsi="Arial" w:hint="default"/>
      </w:rPr>
    </w:lvl>
    <w:lvl w:ilvl="2" w:tplc="F0A80A5C" w:tentative="1">
      <w:start w:val="1"/>
      <w:numFmt w:val="bullet"/>
      <w:lvlText w:val="•"/>
      <w:lvlJc w:val="left"/>
      <w:pPr>
        <w:tabs>
          <w:tab w:val="num" w:pos="2160"/>
        </w:tabs>
        <w:ind w:left="2160" w:hanging="360"/>
      </w:pPr>
      <w:rPr>
        <w:rFonts w:ascii="Arial" w:hAnsi="Arial" w:hint="default"/>
      </w:rPr>
    </w:lvl>
    <w:lvl w:ilvl="3" w:tplc="C43A7E56" w:tentative="1">
      <w:start w:val="1"/>
      <w:numFmt w:val="bullet"/>
      <w:lvlText w:val="•"/>
      <w:lvlJc w:val="left"/>
      <w:pPr>
        <w:tabs>
          <w:tab w:val="num" w:pos="2880"/>
        </w:tabs>
        <w:ind w:left="2880" w:hanging="360"/>
      </w:pPr>
      <w:rPr>
        <w:rFonts w:ascii="Arial" w:hAnsi="Arial" w:hint="default"/>
      </w:rPr>
    </w:lvl>
    <w:lvl w:ilvl="4" w:tplc="068A2910" w:tentative="1">
      <w:start w:val="1"/>
      <w:numFmt w:val="bullet"/>
      <w:lvlText w:val="•"/>
      <w:lvlJc w:val="left"/>
      <w:pPr>
        <w:tabs>
          <w:tab w:val="num" w:pos="3600"/>
        </w:tabs>
        <w:ind w:left="3600" w:hanging="360"/>
      </w:pPr>
      <w:rPr>
        <w:rFonts w:ascii="Arial" w:hAnsi="Arial" w:hint="default"/>
      </w:rPr>
    </w:lvl>
    <w:lvl w:ilvl="5" w:tplc="A9A218B0" w:tentative="1">
      <w:start w:val="1"/>
      <w:numFmt w:val="bullet"/>
      <w:lvlText w:val="•"/>
      <w:lvlJc w:val="left"/>
      <w:pPr>
        <w:tabs>
          <w:tab w:val="num" w:pos="4320"/>
        </w:tabs>
        <w:ind w:left="4320" w:hanging="360"/>
      </w:pPr>
      <w:rPr>
        <w:rFonts w:ascii="Arial" w:hAnsi="Arial" w:hint="default"/>
      </w:rPr>
    </w:lvl>
    <w:lvl w:ilvl="6" w:tplc="A12EF182" w:tentative="1">
      <w:start w:val="1"/>
      <w:numFmt w:val="bullet"/>
      <w:lvlText w:val="•"/>
      <w:lvlJc w:val="left"/>
      <w:pPr>
        <w:tabs>
          <w:tab w:val="num" w:pos="5040"/>
        </w:tabs>
        <w:ind w:left="5040" w:hanging="360"/>
      </w:pPr>
      <w:rPr>
        <w:rFonts w:ascii="Arial" w:hAnsi="Arial" w:hint="default"/>
      </w:rPr>
    </w:lvl>
    <w:lvl w:ilvl="7" w:tplc="D23861C6" w:tentative="1">
      <w:start w:val="1"/>
      <w:numFmt w:val="bullet"/>
      <w:lvlText w:val="•"/>
      <w:lvlJc w:val="left"/>
      <w:pPr>
        <w:tabs>
          <w:tab w:val="num" w:pos="5760"/>
        </w:tabs>
        <w:ind w:left="5760" w:hanging="360"/>
      </w:pPr>
      <w:rPr>
        <w:rFonts w:ascii="Arial" w:hAnsi="Arial" w:hint="default"/>
      </w:rPr>
    </w:lvl>
    <w:lvl w:ilvl="8" w:tplc="5E88F8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2D117B"/>
    <w:multiLevelType w:val="hybridMultilevel"/>
    <w:tmpl w:val="BB1A5228"/>
    <w:lvl w:ilvl="0" w:tplc="3AF89174">
      <w:start w:val="1"/>
      <w:numFmt w:val="bullet"/>
      <w:lvlText w:val="•"/>
      <w:lvlJc w:val="left"/>
      <w:pPr>
        <w:tabs>
          <w:tab w:val="num" w:pos="720"/>
        </w:tabs>
        <w:ind w:left="720" w:hanging="360"/>
      </w:pPr>
      <w:rPr>
        <w:rFonts w:ascii="Arial" w:hAnsi="Arial" w:hint="default"/>
      </w:rPr>
    </w:lvl>
    <w:lvl w:ilvl="1" w:tplc="8272CAD8" w:tentative="1">
      <w:start w:val="1"/>
      <w:numFmt w:val="bullet"/>
      <w:lvlText w:val="•"/>
      <w:lvlJc w:val="left"/>
      <w:pPr>
        <w:tabs>
          <w:tab w:val="num" w:pos="1440"/>
        </w:tabs>
        <w:ind w:left="1440" w:hanging="360"/>
      </w:pPr>
      <w:rPr>
        <w:rFonts w:ascii="Arial" w:hAnsi="Arial" w:hint="default"/>
      </w:rPr>
    </w:lvl>
    <w:lvl w:ilvl="2" w:tplc="4B6A7236" w:tentative="1">
      <w:start w:val="1"/>
      <w:numFmt w:val="bullet"/>
      <w:lvlText w:val="•"/>
      <w:lvlJc w:val="left"/>
      <w:pPr>
        <w:tabs>
          <w:tab w:val="num" w:pos="2160"/>
        </w:tabs>
        <w:ind w:left="2160" w:hanging="360"/>
      </w:pPr>
      <w:rPr>
        <w:rFonts w:ascii="Arial" w:hAnsi="Arial" w:hint="default"/>
      </w:rPr>
    </w:lvl>
    <w:lvl w:ilvl="3" w:tplc="0100D268" w:tentative="1">
      <w:start w:val="1"/>
      <w:numFmt w:val="bullet"/>
      <w:lvlText w:val="•"/>
      <w:lvlJc w:val="left"/>
      <w:pPr>
        <w:tabs>
          <w:tab w:val="num" w:pos="2880"/>
        </w:tabs>
        <w:ind w:left="2880" w:hanging="360"/>
      </w:pPr>
      <w:rPr>
        <w:rFonts w:ascii="Arial" w:hAnsi="Arial" w:hint="default"/>
      </w:rPr>
    </w:lvl>
    <w:lvl w:ilvl="4" w:tplc="7DA6D8A8" w:tentative="1">
      <w:start w:val="1"/>
      <w:numFmt w:val="bullet"/>
      <w:lvlText w:val="•"/>
      <w:lvlJc w:val="left"/>
      <w:pPr>
        <w:tabs>
          <w:tab w:val="num" w:pos="3600"/>
        </w:tabs>
        <w:ind w:left="3600" w:hanging="360"/>
      </w:pPr>
      <w:rPr>
        <w:rFonts w:ascii="Arial" w:hAnsi="Arial" w:hint="default"/>
      </w:rPr>
    </w:lvl>
    <w:lvl w:ilvl="5" w:tplc="5FDAB932" w:tentative="1">
      <w:start w:val="1"/>
      <w:numFmt w:val="bullet"/>
      <w:lvlText w:val="•"/>
      <w:lvlJc w:val="left"/>
      <w:pPr>
        <w:tabs>
          <w:tab w:val="num" w:pos="4320"/>
        </w:tabs>
        <w:ind w:left="4320" w:hanging="360"/>
      </w:pPr>
      <w:rPr>
        <w:rFonts w:ascii="Arial" w:hAnsi="Arial" w:hint="default"/>
      </w:rPr>
    </w:lvl>
    <w:lvl w:ilvl="6" w:tplc="5254D874" w:tentative="1">
      <w:start w:val="1"/>
      <w:numFmt w:val="bullet"/>
      <w:lvlText w:val="•"/>
      <w:lvlJc w:val="left"/>
      <w:pPr>
        <w:tabs>
          <w:tab w:val="num" w:pos="5040"/>
        </w:tabs>
        <w:ind w:left="5040" w:hanging="360"/>
      </w:pPr>
      <w:rPr>
        <w:rFonts w:ascii="Arial" w:hAnsi="Arial" w:hint="default"/>
      </w:rPr>
    </w:lvl>
    <w:lvl w:ilvl="7" w:tplc="88D24B28" w:tentative="1">
      <w:start w:val="1"/>
      <w:numFmt w:val="bullet"/>
      <w:lvlText w:val="•"/>
      <w:lvlJc w:val="left"/>
      <w:pPr>
        <w:tabs>
          <w:tab w:val="num" w:pos="5760"/>
        </w:tabs>
        <w:ind w:left="5760" w:hanging="360"/>
      </w:pPr>
      <w:rPr>
        <w:rFonts w:ascii="Arial" w:hAnsi="Arial" w:hint="default"/>
      </w:rPr>
    </w:lvl>
    <w:lvl w:ilvl="8" w:tplc="B02ADB2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11DBF"/>
    <w:rsid w:val="00066C55"/>
    <w:rsid w:val="0007512A"/>
    <w:rsid w:val="00084033"/>
    <w:rsid w:val="000C69CF"/>
    <w:rsid w:val="000C7B2A"/>
    <w:rsid w:val="0014110B"/>
    <w:rsid w:val="001914F6"/>
    <w:rsid w:val="00194BDC"/>
    <w:rsid w:val="001A15B5"/>
    <w:rsid w:val="001B1A93"/>
    <w:rsid w:val="00215B45"/>
    <w:rsid w:val="0024138B"/>
    <w:rsid w:val="00272E32"/>
    <w:rsid w:val="00292031"/>
    <w:rsid w:val="00292D66"/>
    <w:rsid w:val="00294F06"/>
    <w:rsid w:val="002D4B84"/>
    <w:rsid w:val="002D6734"/>
    <w:rsid w:val="00314DFF"/>
    <w:rsid w:val="00336FA9"/>
    <w:rsid w:val="00383242"/>
    <w:rsid w:val="00390363"/>
    <w:rsid w:val="003E4961"/>
    <w:rsid w:val="003E782D"/>
    <w:rsid w:val="00415E1F"/>
    <w:rsid w:val="00490A6A"/>
    <w:rsid w:val="00495C53"/>
    <w:rsid w:val="004C6B3A"/>
    <w:rsid w:val="004D4C38"/>
    <w:rsid w:val="005778A2"/>
    <w:rsid w:val="00581E50"/>
    <w:rsid w:val="005A02BC"/>
    <w:rsid w:val="005A0931"/>
    <w:rsid w:val="005A1731"/>
    <w:rsid w:val="005C1136"/>
    <w:rsid w:val="006801DE"/>
    <w:rsid w:val="006838C7"/>
    <w:rsid w:val="006B19D9"/>
    <w:rsid w:val="00735C5D"/>
    <w:rsid w:val="007636E3"/>
    <w:rsid w:val="0078479E"/>
    <w:rsid w:val="00791C44"/>
    <w:rsid w:val="007A62A7"/>
    <w:rsid w:val="007B2E7D"/>
    <w:rsid w:val="00807C94"/>
    <w:rsid w:val="00892FA8"/>
    <w:rsid w:val="008F67B8"/>
    <w:rsid w:val="00913279"/>
    <w:rsid w:val="00953963"/>
    <w:rsid w:val="00A063C1"/>
    <w:rsid w:val="00A1360F"/>
    <w:rsid w:val="00A65949"/>
    <w:rsid w:val="00A86951"/>
    <w:rsid w:val="00AC1A08"/>
    <w:rsid w:val="00AC2F0F"/>
    <w:rsid w:val="00B12E96"/>
    <w:rsid w:val="00B220BA"/>
    <w:rsid w:val="00BA177D"/>
    <w:rsid w:val="00BC52A5"/>
    <w:rsid w:val="00BD4B08"/>
    <w:rsid w:val="00BF0784"/>
    <w:rsid w:val="00C045B0"/>
    <w:rsid w:val="00C23A79"/>
    <w:rsid w:val="00CA7ECA"/>
    <w:rsid w:val="00CC7F57"/>
    <w:rsid w:val="00CD0B20"/>
    <w:rsid w:val="00CE0914"/>
    <w:rsid w:val="00D14A8D"/>
    <w:rsid w:val="00D55866"/>
    <w:rsid w:val="00E0004D"/>
    <w:rsid w:val="00E6293A"/>
    <w:rsid w:val="00E96634"/>
    <w:rsid w:val="00ED5081"/>
    <w:rsid w:val="00F04B13"/>
    <w:rsid w:val="00F15F56"/>
    <w:rsid w:val="00F37811"/>
    <w:rsid w:val="00F455B1"/>
    <w:rsid w:val="00FE5750"/>
    <w:rsid w:val="1FFD8B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D8B8"/>
  <w15:chartTrackingRefBased/>
  <w15:docId w15:val="{1B5A2C37-4D41-42F5-B165-E4EFC56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5C53"/>
    <w:rPr>
      <w:color w:val="0563C1" w:themeColor="hyperlink"/>
      <w:u w:val="single"/>
    </w:rPr>
  </w:style>
  <w:style w:type="character" w:styleId="NichtaufgelsteErwhnung">
    <w:name w:val="Unresolved Mention"/>
    <w:basedOn w:val="Absatz-Standardschriftart"/>
    <w:uiPriority w:val="99"/>
    <w:semiHidden/>
    <w:unhideWhenUsed/>
    <w:rsid w:val="00495C53"/>
    <w:rPr>
      <w:color w:val="605E5C"/>
      <w:shd w:val="clear" w:color="auto" w:fill="E1DFDD"/>
    </w:rPr>
  </w:style>
  <w:style w:type="paragraph" w:styleId="Funotentext">
    <w:name w:val="footnote text"/>
    <w:basedOn w:val="Standard"/>
    <w:link w:val="FunotentextZchn"/>
    <w:uiPriority w:val="99"/>
    <w:semiHidden/>
    <w:unhideWhenUsed/>
    <w:rsid w:val="00A136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360F"/>
    <w:rPr>
      <w:sz w:val="20"/>
      <w:szCs w:val="20"/>
    </w:rPr>
  </w:style>
  <w:style w:type="character" w:styleId="Funotenzeichen">
    <w:name w:val="footnote reference"/>
    <w:basedOn w:val="Absatz-Standardschriftart"/>
    <w:uiPriority w:val="99"/>
    <w:semiHidden/>
    <w:unhideWhenUsed/>
    <w:rsid w:val="00A1360F"/>
    <w:rPr>
      <w:vertAlign w:val="superscript"/>
    </w:rPr>
  </w:style>
  <w:style w:type="paragraph" w:styleId="Sprechblasentext">
    <w:name w:val="Balloon Text"/>
    <w:basedOn w:val="Standard"/>
    <w:link w:val="SprechblasentextZchn"/>
    <w:uiPriority w:val="99"/>
    <w:semiHidden/>
    <w:unhideWhenUsed/>
    <w:rsid w:val="006B19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9D9"/>
    <w:rPr>
      <w:rFonts w:ascii="Segoe UI" w:hAnsi="Segoe UI" w:cs="Segoe UI"/>
      <w:sz w:val="18"/>
      <w:szCs w:val="18"/>
    </w:rPr>
  </w:style>
  <w:style w:type="paragraph" w:styleId="Listenabsatz">
    <w:name w:val="List Paragraph"/>
    <w:basedOn w:val="Standard"/>
    <w:uiPriority w:val="34"/>
    <w:qFormat/>
    <w:rsid w:val="006838C7"/>
    <w:pPr>
      <w:ind w:left="720"/>
      <w:contextualSpacing/>
    </w:pPr>
  </w:style>
  <w:style w:type="character" w:styleId="BesuchterLink">
    <w:name w:val="FollowedHyperlink"/>
    <w:basedOn w:val="Absatz-Standardschriftart"/>
    <w:uiPriority w:val="99"/>
    <w:semiHidden/>
    <w:unhideWhenUsed/>
    <w:rsid w:val="00913279"/>
    <w:rPr>
      <w:color w:val="954F72" w:themeColor="followedHyperlink"/>
      <w:u w:val="single"/>
    </w:rPr>
  </w:style>
  <w:style w:type="paragraph" w:styleId="Textkrper-Einzug3">
    <w:name w:val="Body Text Indent 3"/>
    <w:basedOn w:val="Standard"/>
    <w:link w:val="Textkrper-Einzug3Zchn"/>
    <w:uiPriority w:val="99"/>
    <w:semiHidden/>
    <w:unhideWhenUsed/>
    <w:rsid w:val="00215B45"/>
    <w:pPr>
      <w:spacing w:after="120" w:line="240" w:lineRule="auto"/>
      <w:ind w:left="283"/>
    </w:pPr>
    <w:rPr>
      <w:rFonts w:ascii="Times New Roman" w:eastAsiaTheme="minorEastAsia" w:hAnsi="Times New Roman" w:cs="Times New Roman"/>
      <w:sz w:val="16"/>
      <w:szCs w:val="16"/>
      <w:lang w:val="nl-BE"/>
    </w:rPr>
  </w:style>
  <w:style w:type="character" w:customStyle="1" w:styleId="Textkrper-Einzug3Zchn">
    <w:name w:val="Textkörper-Einzug 3 Zchn"/>
    <w:basedOn w:val="Absatz-Standardschriftart"/>
    <w:link w:val="Textkrper-Einzug3"/>
    <w:uiPriority w:val="99"/>
    <w:semiHidden/>
    <w:rsid w:val="00215B45"/>
    <w:rPr>
      <w:rFonts w:ascii="Times New Roman" w:eastAsiaTheme="minorEastAsia" w:hAnsi="Times New Roman" w:cs="Times New Roman"/>
      <w:sz w:val="16"/>
      <w:szCs w:val="16"/>
      <w:lang w:val="nl-BE"/>
    </w:rPr>
  </w:style>
  <w:style w:type="character" w:styleId="Kommentarzeichen">
    <w:name w:val="annotation reference"/>
    <w:basedOn w:val="Absatz-Standardschriftart"/>
    <w:uiPriority w:val="99"/>
    <w:semiHidden/>
    <w:unhideWhenUsed/>
    <w:rsid w:val="007A62A7"/>
    <w:rPr>
      <w:sz w:val="16"/>
      <w:szCs w:val="16"/>
    </w:rPr>
  </w:style>
  <w:style w:type="paragraph" w:styleId="Kommentartext">
    <w:name w:val="annotation text"/>
    <w:basedOn w:val="Standard"/>
    <w:link w:val="KommentartextZchn"/>
    <w:uiPriority w:val="99"/>
    <w:semiHidden/>
    <w:unhideWhenUsed/>
    <w:rsid w:val="007A6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62A7"/>
    <w:rPr>
      <w:sz w:val="20"/>
      <w:szCs w:val="20"/>
    </w:rPr>
  </w:style>
  <w:style w:type="paragraph" w:styleId="Kommentarthema">
    <w:name w:val="annotation subject"/>
    <w:basedOn w:val="Kommentartext"/>
    <w:next w:val="Kommentartext"/>
    <w:link w:val="KommentarthemaZchn"/>
    <w:uiPriority w:val="99"/>
    <w:semiHidden/>
    <w:unhideWhenUsed/>
    <w:rsid w:val="007A62A7"/>
    <w:rPr>
      <w:b/>
      <w:bCs/>
    </w:rPr>
  </w:style>
  <w:style w:type="character" w:customStyle="1" w:styleId="KommentarthemaZchn">
    <w:name w:val="Kommentarthema Zchn"/>
    <w:basedOn w:val="KommentartextZchn"/>
    <w:link w:val="Kommentarthema"/>
    <w:uiPriority w:val="99"/>
    <w:semiHidden/>
    <w:rsid w:val="007A62A7"/>
    <w:rPr>
      <w:b/>
      <w:bCs/>
      <w:sz w:val="20"/>
      <w:szCs w:val="20"/>
    </w:rPr>
  </w:style>
  <w:style w:type="paragraph" w:styleId="Kopfzeile">
    <w:name w:val="header"/>
    <w:basedOn w:val="Standard"/>
    <w:link w:val="KopfzeileZchn"/>
    <w:uiPriority w:val="99"/>
    <w:unhideWhenUsed/>
    <w:rsid w:val="00680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1DE"/>
  </w:style>
  <w:style w:type="paragraph" w:styleId="Fuzeile">
    <w:name w:val="footer"/>
    <w:basedOn w:val="Standard"/>
    <w:link w:val="FuzeileZchn"/>
    <w:uiPriority w:val="99"/>
    <w:unhideWhenUsed/>
    <w:rsid w:val="00680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8813">
      <w:bodyDiv w:val="1"/>
      <w:marLeft w:val="0"/>
      <w:marRight w:val="0"/>
      <w:marTop w:val="0"/>
      <w:marBottom w:val="0"/>
      <w:divBdr>
        <w:top w:val="none" w:sz="0" w:space="0" w:color="auto"/>
        <w:left w:val="none" w:sz="0" w:space="0" w:color="auto"/>
        <w:bottom w:val="none" w:sz="0" w:space="0" w:color="auto"/>
        <w:right w:val="none" w:sz="0" w:space="0" w:color="auto"/>
      </w:divBdr>
      <w:divsChild>
        <w:div w:id="467674368">
          <w:marLeft w:val="360"/>
          <w:marRight w:val="0"/>
          <w:marTop w:val="200"/>
          <w:marBottom w:val="0"/>
          <w:divBdr>
            <w:top w:val="none" w:sz="0" w:space="0" w:color="auto"/>
            <w:left w:val="none" w:sz="0" w:space="0" w:color="auto"/>
            <w:bottom w:val="none" w:sz="0" w:space="0" w:color="auto"/>
            <w:right w:val="none" w:sz="0" w:space="0" w:color="auto"/>
          </w:divBdr>
        </w:div>
        <w:div w:id="1329021507">
          <w:marLeft w:val="360"/>
          <w:marRight w:val="0"/>
          <w:marTop w:val="200"/>
          <w:marBottom w:val="0"/>
          <w:divBdr>
            <w:top w:val="none" w:sz="0" w:space="0" w:color="auto"/>
            <w:left w:val="none" w:sz="0" w:space="0" w:color="auto"/>
            <w:bottom w:val="none" w:sz="0" w:space="0" w:color="auto"/>
            <w:right w:val="none" w:sz="0" w:space="0" w:color="auto"/>
          </w:divBdr>
        </w:div>
        <w:div w:id="1939018904">
          <w:marLeft w:val="360"/>
          <w:marRight w:val="0"/>
          <w:marTop w:val="200"/>
          <w:marBottom w:val="0"/>
          <w:divBdr>
            <w:top w:val="none" w:sz="0" w:space="0" w:color="auto"/>
            <w:left w:val="none" w:sz="0" w:space="0" w:color="auto"/>
            <w:bottom w:val="none" w:sz="0" w:space="0" w:color="auto"/>
            <w:right w:val="none" w:sz="0" w:space="0" w:color="auto"/>
          </w:divBdr>
        </w:div>
        <w:div w:id="2010600660">
          <w:marLeft w:val="360"/>
          <w:marRight w:val="0"/>
          <w:marTop w:val="200"/>
          <w:marBottom w:val="0"/>
          <w:divBdr>
            <w:top w:val="none" w:sz="0" w:space="0" w:color="auto"/>
            <w:left w:val="none" w:sz="0" w:space="0" w:color="auto"/>
            <w:bottom w:val="none" w:sz="0" w:space="0" w:color="auto"/>
            <w:right w:val="none" w:sz="0" w:space="0" w:color="auto"/>
          </w:divBdr>
        </w:div>
        <w:div w:id="2126654647">
          <w:marLeft w:val="360"/>
          <w:marRight w:val="0"/>
          <w:marTop w:val="200"/>
          <w:marBottom w:val="0"/>
          <w:divBdr>
            <w:top w:val="none" w:sz="0" w:space="0" w:color="auto"/>
            <w:left w:val="none" w:sz="0" w:space="0" w:color="auto"/>
            <w:bottom w:val="none" w:sz="0" w:space="0" w:color="auto"/>
            <w:right w:val="none" w:sz="0" w:space="0" w:color="auto"/>
          </w:divBdr>
        </w:div>
      </w:divsChild>
    </w:div>
    <w:div w:id="967662694">
      <w:bodyDiv w:val="1"/>
      <w:marLeft w:val="0"/>
      <w:marRight w:val="0"/>
      <w:marTop w:val="0"/>
      <w:marBottom w:val="0"/>
      <w:divBdr>
        <w:top w:val="none" w:sz="0" w:space="0" w:color="auto"/>
        <w:left w:val="none" w:sz="0" w:space="0" w:color="auto"/>
        <w:bottom w:val="none" w:sz="0" w:space="0" w:color="auto"/>
        <w:right w:val="none" w:sz="0" w:space="0" w:color="auto"/>
      </w:divBdr>
      <w:divsChild>
        <w:div w:id="122500146">
          <w:marLeft w:val="360"/>
          <w:marRight w:val="0"/>
          <w:marTop w:val="200"/>
          <w:marBottom w:val="0"/>
          <w:divBdr>
            <w:top w:val="none" w:sz="0" w:space="0" w:color="auto"/>
            <w:left w:val="none" w:sz="0" w:space="0" w:color="auto"/>
            <w:bottom w:val="none" w:sz="0" w:space="0" w:color="auto"/>
            <w:right w:val="none" w:sz="0" w:space="0" w:color="auto"/>
          </w:divBdr>
        </w:div>
        <w:div w:id="1099563426">
          <w:marLeft w:val="360"/>
          <w:marRight w:val="0"/>
          <w:marTop w:val="200"/>
          <w:marBottom w:val="0"/>
          <w:divBdr>
            <w:top w:val="none" w:sz="0" w:space="0" w:color="auto"/>
            <w:left w:val="none" w:sz="0" w:space="0" w:color="auto"/>
            <w:bottom w:val="none" w:sz="0" w:space="0" w:color="auto"/>
            <w:right w:val="none" w:sz="0" w:space="0" w:color="auto"/>
          </w:divBdr>
        </w:div>
        <w:div w:id="1131556014">
          <w:marLeft w:val="360"/>
          <w:marRight w:val="0"/>
          <w:marTop w:val="200"/>
          <w:marBottom w:val="0"/>
          <w:divBdr>
            <w:top w:val="none" w:sz="0" w:space="0" w:color="auto"/>
            <w:left w:val="none" w:sz="0" w:space="0" w:color="auto"/>
            <w:bottom w:val="none" w:sz="0" w:space="0" w:color="auto"/>
            <w:right w:val="none" w:sz="0" w:space="0" w:color="auto"/>
          </w:divBdr>
        </w:div>
        <w:div w:id="1219245007">
          <w:marLeft w:val="360"/>
          <w:marRight w:val="0"/>
          <w:marTop w:val="200"/>
          <w:marBottom w:val="0"/>
          <w:divBdr>
            <w:top w:val="none" w:sz="0" w:space="0" w:color="auto"/>
            <w:left w:val="none" w:sz="0" w:space="0" w:color="auto"/>
            <w:bottom w:val="none" w:sz="0" w:space="0" w:color="auto"/>
            <w:right w:val="none" w:sz="0" w:space="0" w:color="auto"/>
          </w:divBdr>
        </w:div>
        <w:div w:id="1487550810">
          <w:marLeft w:val="360"/>
          <w:marRight w:val="0"/>
          <w:marTop w:val="200"/>
          <w:marBottom w:val="0"/>
          <w:divBdr>
            <w:top w:val="none" w:sz="0" w:space="0" w:color="auto"/>
            <w:left w:val="none" w:sz="0" w:space="0" w:color="auto"/>
            <w:bottom w:val="none" w:sz="0" w:space="0" w:color="auto"/>
            <w:right w:val="none" w:sz="0" w:space="0" w:color="auto"/>
          </w:divBdr>
        </w:div>
        <w:div w:id="1810660607">
          <w:marLeft w:val="360"/>
          <w:marRight w:val="0"/>
          <w:marTop w:val="200"/>
          <w:marBottom w:val="0"/>
          <w:divBdr>
            <w:top w:val="none" w:sz="0" w:space="0" w:color="auto"/>
            <w:left w:val="none" w:sz="0" w:space="0" w:color="auto"/>
            <w:bottom w:val="none" w:sz="0" w:space="0" w:color="auto"/>
            <w:right w:val="none" w:sz="0" w:space="0" w:color="auto"/>
          </w:divBdr>
        </w:div>
      </w:divsChild>
    </w:div>
    <w:div w:id="2061056380">
      <w:bodyDiv w:val="1"/>
      <w:marLeft w:val="0"/>
      <w:marRight w:val="0"/>
      <w:marTop w:val="0"/>
      <w:marBottom w:val="0"/>
      <w:divBdr>
        <w:top w:val="none" w:sz="0" w:space="0" w:color="auto"/>
        <w:left w:val="none" w:sz="0" w:space="0" w:color="auto"/>
        <w:bottom w:val="none" w:sz="0" w:space="0" w:color="auto"/>
        <w:right w:val="none" w:sz="0" w:space="0" w:color="auto"/>
      </w:divBdr>
    </w:div>
    <w:div w:id="20655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ofrome.org/" TargetMode="External"/><Relationship Id="rId13" Type="http://schemas.openxmlformats.org/officeDocument/2006/relationships/hyperlink" Target="https://www.clubofrome.eu/articles-by-our-members" TargetMode="External"/><Relationship Id="rId18" Type="http://schemas.openxmlformats.org/officeDocument/2006/relationships/hyperlink" Target="mailto:treasurer@clubofrom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lubofrome.eu" TargetMode="External"/><Relationship Id="rId17" Type="http://schemas.openxmlformats.org/officeDocument/2006/relationships/hyperlink" Target="mailto:info@clubofrome.eu" TargetMode="External"/><Relationship Id="rId2" Type="http://schemas.openxmlformats.org/officeDocument/2006/relationships/numbering" Target="numbering.xml"/><Relationship Id="rId16" Type="http://schemas.openxmlformats.org/officeDocument/2006/relationships/hyperlink" Target="https://www.linkedin.com/company/club-of-rome-eu-chapter/?viewAsMember=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ubofrome.eu/organisation" TargetMode="External"/><Relationship Id="rId5" Type="http://schemas.openxmlformats.org/officeDocument/2006/relationships/webSettings" Target="webSettings.xml"/><Relationship Id="rId15" Type="http://schemas.openxmlformats.org/officeDocument/2006/relationships/hyperlink" Target="https://www.nature.com/articles/s41467-020-16941-y" TargetMode="External"/><Relationship Id="rId10" Type="http://schemas.openxmlformats.org/officeDocument/2006/relationships/hyperlink" Target="https://theshiftproject.org/" TargetMode="External"/><Relationship Id="rId19" Type="http://schemas.openxmlformats.org/officeDocument/2006/relationships/hyperlink" Target="https://www.nature.com/articles/s41467-020-16941-y" TargetMode="External"/><Relationship Id="rId4" Type="http://schemas.openxmlformats.org/officeDocument/2006/relationships/settings" Target="settings.xml"/><Relationship Id="rId9" Type="http://schemas.openxmlformats.org/officeDocument/2006/relationships/hyperlink" Target="https://www.youtube.com/watch?gl=BE&amp;v=hxWYczOoUzI" TargetMode="External"/><Relationship Id="rId14" Type="http://schemas.openxmlformats.org/officeDocument/2006/relationships/hyperlink" Target="https://www.clubofrome.eu/publications-of-our-member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2467-1976-4FAD-B2FF-C0E2EE65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Moreau</dc:creator>
  <cp:keywords/>
  <dc:description/>
  <cp:lastModifiedBy>Laura Empl</cp:lastModifiedBy>
  <cp:revision>2</cp:revision>
  <dcterms:created xsi:type="dcterms:W3CDTF">2020-07-13T09:31:00Z</dcterms:created>
  <dcterms:modified xsi:type="dcterms:W3CDTF">2020-07-13T09:31:00Z</dcterms:modified>
</cp:coreProperties>
</file>